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7741495F"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C206D8">
        <w:rPr>
          <w:rFonts w:ascii="Times New Roman" w:eastAsia="Calibri" w:hAnsi="Times New Roman" w:cs="Times New Roman"/>
          <w:sz w:val="24"/>
          <w:szCs w:val="24"/>
          <w:lang w:val="ru-RU" w:eastAsia="ru-RU"/>
        </w:rPr>
        <w:t xml:space="preserve"> 14</w:t>
      </w:r>
      <w:r w:rsidR="000D41AD">
        <w:rPr>
          <w:rFonts w:ascii="Times New Roman" w:eastAsia="Calibri" w:hAnsi="Times New Roman" w:cs="Times New Roman"/>
          <w:sz w:val="24"/>
          <w:szCs w:val="24"/>
          <w:lang w:eastAsia="ru-RU"/>
        </w:rPr>
        <w:t>.</w:t>
      </w:r>
      <w:r w:rsidR="008D355F">
        <w:rPr>
          <w:rFonts w:ascii="Times New Roman" w:eastAsia="Calibri" w:hAnsi="Times New Roman" w:cs="Times New Roman"/>
          <w:sz w:val="24"/>
          <w:szCs w:val="24"/>
          <w:lang w:eastAsia="ru-RU"/>
        </w:rPr>
        <w:t>1</w:t>
      </w:r>
      <w:r w:rsidR="008D355F" w:rsidRPr="00FA20B4">
        <w:rPr>
          <w:rFonts w:ascii="Times New Roman" w:eastAsia="Calibri" w:hAnsi="Times New Roman" w:cs="Times New Roman"/>
          <w:sz w:val="24"/>
          <w:szCs w:val="24"/>
          <w:lang w:val="ru-RU" w:eastAsia="ru-RU"/>
        </w:rPr>
        <w:t>1</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8D355F" w:rsidRPr="0077572E">
        <w:rPr>
          <w:rFonts w:ascii="Times New Roman" w:eastAsia="Calibri" w:hAnsi="Times New Roman" w:cs="Times New Roman"/>
          <w:sz w:val="24"/>
          <w:szCs w:val="24"/>
          <w:lang w:eastAsia="ru-RU"/>
        </w:rPr>
        <w:t>5965-83-VIII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358A53BB" w:rsidR="00CA41A2" w:rsidRPr="00FA20B4" w:rsidRDefault="00CA41A2" w:rsidP="00CA41A2">
      <w:pPr>
        <w:spacing w:after="0" w:line="276" w:lineRule="auto"/>
        <w:jc w:val="center"/>
        <w:rPr>
          <w:rFonts w:ascii="Times New Roman" w:eastAsia="Calibri" w:hAnsi="Times New Roman" w:cs="Times New Roman"/>
          <w:b/>
          <w:sz w:val="52"/>
          <w:szCs w:val="28"/>
          <w:lang w:val="ru-RU"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84E6E31" w:rsidR="00CA41A2" w:rsidRPr="00FC3DA0" w:rsidRDefault="00FA20B4"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SMART-BUCHA на 2024-2028</w:t>
      </w:r>
      <w:r w:rsidR="00CA41A2" w:rsidRPr="00FC3DA0">
        <w:rPr>
          <w:rFonts w:ascii="Times New Roman" w:eastAsia="Calibri" w:hAnsi="Times New Roman" w:cs="Times New Roman"/>
          <w:b/>
          <w:sz w:val="28"/>
          <w:szCs w:val="28"/>
          <w:lang w:eastAsia="ru-RU"/>
        </w:rPr>
        <w:t xml:space="preserve">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13C5820C"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8D355F">
        <w:rPr>
          <w:rFonts w:ascii="Times New Roman" w:eastAsia="Calibri" w:hAnsi="Times New Roman" w:cs="Times New Roman"/>
          <w:b/>
          <w:sz w:val="28"/>
          <w:szCs w:val="28"/>
          <w:lang w:val="en-US" w:eastAsia="ru-RU"/>
        </w:rPr>
        <w:t>6</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11377939" w:rsidR="001B07C5" w:rsidRPr="001B07C5" w:rsidRDefault="001B07C5" w:rsidP="001B07C5">
            <w:pPr>
              <w:jc w:val="both"/>
              <w:rPr>
                <w:color w:val="000000"/>
              </w:rPr>
            </w:pPr>
            <w:r w:rsidRPr="001B07C5">
              <w:rPr>
                <w:color w:val="000000"/>
              </w:rPr>
              <w:t xml:space="preserve">Комплексна місцева цільова програма Бучанської міської територіальної </w:t>
            </w:r>
            <w:r w:rsidR="00C47D79">
              <w:rPr>
                <w:color w:val="000000"/>
              </w:rPr>
              <w:t>громади SMART-BUCHA на 2024-202</w:t>
            </w:r>
            <w:r w:rsidR="00C47D79" w:rsidRPr="00C47D79">
              <w:rPr>
                <w:color w:val="000000"/>
              </w:rPr>
              <w:t>8</w:t>
            </w:r>
            <w:r w:rsidRPr="001B07C5">
              <w:rPr>
                <w:color w:val="000000"/>
              </w:rPr>
              <w:t xml:space="preserve">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DF4517F" w:rsidR="001B07C5" w:rsidRPr="001B07C5" w:rsidRDefault="00CA41A2" w:rsidP="001B07C5">
            <w:pPr>
              <w:rPr>
                <w:color w:val="000000"/>
              </w:rPr>
            </w:pPr>
            <w:r>
              <w:rPr>
                <w:color w:val="000000"/>
              </w:rPr>
              <w:t>2024-2</w:t>
            </w:r>
            <w:r w:rsidR="00C47D79">
              <w:rPr>
                <w:color w:val="000000"/>
              </w:rPr>
              <w:t>02</w:t>
            </w:r>
            <w:r w:rsidR="00C47D79">
              <w:rPr>
                <w:color w:val="000000"/>
                <w:lang w:val="en-US"/>
              </w:rPr>
              <w:t>8</w:t>
            </w:r>
            <w:r>
              <w:rPr>
                <w:color w:val="000000"/>
              </w:rPr>
              <w:t xml:space="preserve">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0A00B9EB" w:rsidR="001B07C5" w:rsidRDefault="00EA002A" w:rsidP="009271DC">
            <w:pPr>
              <w:rPr>
                <w:rFonts w:eastAsia="Calibri"/>
                <w:lang w:eastAsia="ru-RU"/>
              </w:rPr>
            </w:pPr>
            <w:r>
              <w:rPr>
                <w:rFonts w:eastAsia="Calibri"/>
                <w:lang w:val="ru-RU" w:eastAsia="ru-RU"/>
              </w:rPr>
              <w:t>13 01</w:t>
            </w:r>
            <w:r>
              <w:rPr>
                <w:rFonts w:eastAsia="Calibri"/>
                <w:lang w:val="en-US" w:eastAsia="ru-RU"/>
              </w:rPr>
              <w:t>1</w:t>
            </w:r>
            <w:r w:rsidR="00D67DCC">
              <w:rPr>
                <w:rFonts w:eastAsia="Calibri"/>
                <w:lang w:eastAsia="ru-RU"/>
              </w:rPr>
              <w:t>,</w:t>
            </w:r>
            <w:r>
              <w:rPr>
                <w:rFonts w:eastAsia="Calibri"/>
                <w:lang w:val="ru-RU" w:eastAsia="ru-RU"/>
              </w:rPr>
              <w:t>5</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7BEBF78E" w:rsidR="006D791B" w:rsidRDefault="00EA002A" w:rsidP="009271DC">
            <w:pPr>
              <w:rPr>
                <w:rFonts w:eastAsia="Calibri"/>
                <w:lang w:eastAsia="ru-RU"/>
              </w:rPr>
            </w:pPr>
            <w:r>
              <w:rPr>
                <w:rFonts w:eastAsia="Calibri"/>
                <w:lang w:val="ru-RU" w:eastAsia="ru-RU"/>
              </w:rPr>
              <w:t>13 01</w:t>
            </w:r>
            <w:r>
              <w:rPr>
                <w:rFonts w:eastAsia="Calibri"/>
                <w:lang w:val="en-US" w:eastAsia="ru-RU"/>
              </w:rPr>
              <w:t>1</w:t>
            </w:r>
            <w:r w:rsidR="00C176E5">
              <w:rPr>
                <w:rFonts w:eastAsia="Calibri"/>
                <w:lang w:eastAsia="ru-RU"/>
              </w:rPr>
              <w:t>,</w:t>
            </w:r>
            <w:r>
              <w:rPr>
                <w:rFonts w:eastAsia="Calibri"/>
                <w:lang w:val="ru-RU" w:eastAsia="ru-RU"/>
              </w:rPr>
              <w:t>5</w:t>
            </w:r>
            <w:r w:rsidR="00C176E5" w:rsidRPr="0056467E">
              <w:rPr>
                <w:rFonts w:eastAsia="Calibri"/>
                <w:lang w:val="ru-RU"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6C761153"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w:t>
      </w:r>
      <w:r w:rsidR="00FA20B4">
        <w:rPr>
          <w:rFonts w:ascii="Times New Roman" w:hAnsi="Times New Roman" w:cs="Times New Roman"/>
          <w:sz w:val="28"/>
          <w:szCs w:val="28"/>
        </w:rPr>
        <w:t>2028</w:t>
      </w:r>
      <w:r w:rsidR="007772E5" w:rsidRPr="00DB644E">
        <w:rPr>
          <w:rFonts w:ascii="Times New Roman" w:hAnsi="Times New Roman" w:cs="Times New Roman"/>
          <w:sz w:val="28"/>
          <w:szCs w:val="28"/>
        </w:rPr>
        <w:t xml:space="preserve">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7E6100B5"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 xml:space="preserve">Комплексна місцева цільова програма Бучанської міської територіальної </w:t>
      </w:r>
      <w:r w:rsidR="00FA20B4">
        <w:rPr>
          <w:rFonts w:ascii="Times New Roman" w:hAnsi="Times New Roman" w:cs="Times New Roman"/>
          <w:sz w:val="28"/>
          <w:szCs w:val="28"/>
        </w:rPr>
        <w:t>громади SMART-BUCHA на 2024-2028</w:t>
      </w:r>
      <w:r w:rsidRPr="006D7EF9">
        <w:rPr>
          <w:rFonts w:ascii="Times New Roman" w:hAnsi="Times New Roman" w:cs="Times New Roman"/>
          <w:sz w:val="28"/>
          <w:szCs w:val="28"/>
        </w:rPr>
        <w:t xml:space="preserve">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312D191E" w:rsidR="00B47334"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A2970BC" w14:textId="596B9067" w:rsidR="008D355F" w:rsidRPr="006E7961" w:rsidRDefault="008D355F" w:rsidP="008D355F">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У зв’язку </w:t>
      </w:r>
      <w:r w:rsidRPr="00A014DF">
        <w:rPr>
          <w:rFonts w:ascii="Times New Roman" w:eastAsia="Times New Roman" w:hAnsi="Times New Roman" w:cs="Times New Roman"/>
          <w:bCs/>
          <w:sz w:val="28"/>
          <w:szCs w:val="28"/>
        </w:rPr>
        <w:t>завершенням етапу співпраці в рамках проєкту USAID «ГОВЕРЛА», пріоритетним завданням стає забезпечення фінансової стійкості для подальшої реалізації напрацьованих стратегічних ініціатив. З огляду на це, громада наразі перебуває в активному пошуку додаткових та альтернативних джерел інвестування, а також донорської підтримки, для повномасштабного впровадження заходів, визначених дорожньою картою Буча Smart City.</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t>Визначення мети Програми</w:t>
      </w:r>
    </w:p>
    <w:p w14:paraId="4E232918" w14:textId="35BDCD3C" w:rsidR="00B507DD" w:rsidRPr="008D355F" w:rsidRDefault="00B507DD" w:rsidP="008D355F">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2ABEE08F" w14:textId="21A6332E" w:rsidR="00A61737" w:rsidRPr="008D355F" w:rsidRDefault="00CB4DA8" w:rsidP="008D355F">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lastRenderedPageBreak/>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545216AC" w14:textId="09961BB2" w:rsidR="00A61737" w:rsidRDefault="004B1780" w:rsidP="008D355F">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t>Ресурсне забезпечення програми</w:t>
      </w:r>
    </w:p>
    <w:tbl>
      <w:tblPr>
        <w:tblStyle w:val="a3"/>
        <w:tblW w:w="5000" w:type="pct"/>
        <w:tblLayout w:type="fixed"/>
        <w:tblLook w:val="04A0" w:firstRow="1" w:lastRow="0" w:firstColumn="1" w:lastColumn="0" w:noHBand="0" w:noVBand="1"/>
      </w:tblPr>
      <w:tblGrid>
        <w:gridCol w:w="2405"/>
        <w:gridCol w:w="1132"/>
        <w:gridCol w:w="1331"/>
        <w:gridCol w:w="938"/>
        <w:gridCol w:w="1080"/>
        <w:gridCol w:w="1046"/>
        <w:gridCol w:w="1697"/>
      </w:tblGrid>
      <w:tr w:rsidR="008D355F" w:rsidRPr="00013823" w14:paraId="7DAFF380" w14:textId="77777777" w:rsidTr="008D355F">
        <w:tc>
          <w:tcPr>
            <w:tcW w:w="1249" w:type="pct"/>
            <w:vMerge w:val="restart"/>
            <w:vAlign w:val="center"/>
          </w:tcPr>
          <w:p w14:paraId="53ABB367" w14:textId="77777777" w:rsidR="008D355F" w:rsidRPr="00013823" w:rsidRDefault="008D355F" w:rsidP="008D355F">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870" w:type="pct"/>
            <w:gridSpan w:val="5"/>
            <w:vAlign w:val="center"/>
          </w:tcPr>
          <w:p w14:paraId="7D0E4E61" w14:textId="77777777" w:rsidR="008D355F" w:rsidRPr="00013823" w:rsidRDefault="008D355F" w:rsidP="008D355F">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881" w:type="pct"/>
            <w:vMerge w:val="restart"/>
            <w:vAlign w:val="center"/>
          </w:tcPr>
          <w:p w14:paraId="28E1E8E2" w14:textId="77777777" w:rsidR="008D355F" w:rsidRPr="00013823" w:rsidRDefault="008D355F" w:rsidP="008D355F">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8D355F" w:rsidRPr="00013823" w14:paraId="573A108D" w14:textId="77777777" w:rsidTr="008D355F">
        <w:tc>
          <w:tcPr>
            <w:tcW w:w="1249" w:type="pct"/>
            <w:vMerge/>
          </w:tcPr>
          <w:p w14:paraId="621D67B0" w14:textId="77777777" w:rsidR="008D355F" w:rsidRPr="00013823" w:rsidRDefault="008D355F" w:rsidP="008D355F">
            <w:pPr>
              <w:jc w:val="center"/>
              <w:rPr>
                <w:rFonts w:ascii="Times New Roman" w:eastAsia="Calibri" w:hAnsi="Times New Roman" w:cs="Times New Roman"/>
                <w:sz w:val="24"/>
                <w:szCs w:val="24"/>
                <w:lang w:eastAsia="ru-RU"/>
              </w:rPr>
            </w:pPr>
          </w:p>
        </w:tc>
        <w:tc>
          <w:tcPr>
            <w:tcW w:w="588" w:type="pct"/>
            <w:vAlign w:val="center"/>
          </w:tcPr>
          <w:p w14:paraId="1D1FC440" w14:textId="77777777" w:rsidR="008D355F" w:rsidRPr="00013823" w:rsidRDefault="008D355F" w:rsidP="008D355F">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Pr="00013823">
              <w:rPr>
                <w:rFonts w:ascii="Times New Roman" w:eastAsia="Calibri" w:hAnsi="Times New Roman" w:cs="Times New Roman"/>
                <w:b/>
                <w:bCs/>
                <w:sz w:val="24"/>
                <w:szCs w:val="24"/>
                <w:lang w:eastAsia="ru-RU"/>
              </w:rPr>
              <w:t>2024 рік</w:t>
            </w:r>
          </w:p>
        </w:tc>
        <w:tc>
          <w:tcPr>
            <w:tcW w:w="691" w:type="pct"/>
            <w:vAlign w:val="center"/>
          </w:tcPr>
          <w:p w14:paraId="66B881A5" w14:textId="77777777" w:rsidR="008D355F" w:rsidRPr="00013823" w:rsidRDefault="008D355F" w:rsidP="008D355F">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Pr="00013823">
              <w:rPr>
                <w:rFonts w:ascii="Times New Roman" w:eastAsia="Calibri" w:hAnsi="Times New Roman" w:cs="Times New Roman"/>
                <w:b/>
                <w:bCs/>
                <w:sz w:val="24"/>
                <w:szCs w:val="24"/>
                <w:lang w:eastAsia="ru-RU"/>
              </w:rPr>
              <w:t>2025 рік</w:t>
            </w:r>
          </w:p>
        </w:tc>
        <w:tc>
          <w:tcPr>
            <w:tcW w:w="487" w:type="pct"/>
            <w:vAlign w:val="center"/>
          </w:tcPr>
          <w:p w14:paraId="4F529233" w14:textId="77777777" w:rsidR="008D355F" w:rsidRPr="00013823" w:rsidRDefault="008D355F" w:rsidP="008D355F">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Pr="00013823">
              <w:rPr>
                <w:rFonts w:ascii="Times New Roman" w:eastAsia="Calibri" w:hAnsi="Times New Roman" w:cs="Times New Roman"/>
                <w:b/>
                <w:bCs/>
                <w:sz w:val="24"/>
                <w:szCs w:val="24"/>
                <w:lang w:eastAsia="ru-RU"/>
              </w:rPr>
              <w:t>2026 рік</w:t>
            </w:r>
          </w:p>
        </w:tc>
        <w:tc>
          <w:tcPr>
            <w:tcW w:w="561" w:type="pct"/>
          </w:tcPr>
          <w:p w14:paraId="2DBF80A6"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І</w:t>
            </w: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7</w:t>
            </w:r>
            <w:r w:rsidRPr="00013823">
              <w:rPr>
                <w:rFonts w:ascii="Times New Roman" w:eastAsia="Calibri" w:hAnsi="Times New Roman" w:cs="Times New Roman"/>
                <w:b/>
                <w:bCs/>
                <w:sz w:val="24"/>
                <w:szCs w:val="24"/>
                <w:lang w:eastAsia="ru-RU"/>
              </w:rPr>
              <w:t xml:space="preserve"> рік</w:t>
            </w:r>
          </w:p>
        </w:tc>
        <w:tc>
          <w:tcPr>
            <w:tcW w:w="543" w:type="pct"/>
          </w:tcPr>
          <w:p w14:paraId="26B73D25"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8</w:t>
            </w:r>
            <w:r w:rsidRPr="00013823">
              <w:rPr>
                <w:rFonts w:ascii="Times New Roman" w:eastAsia="Calibri" w:hAnsi="Times New Roman" w:cs="Times New Roman"/>
                <w:b/>
                <w:bCs/>
                <w:sz w:val="24"/>
                <w:szCs w:val="24"/>
                <w:lang w:eastAsia="ru-RU"/>
              </w:rPr>
              <w:t xml:space="preserve"> рік</w:t>
            </w:r>
          </w:p>
        </w:tc>
        <w:tc>
          <w:tcPr>
            <w:tcW w:w="881" w:type="pct"/>
            <w:vMerge/>
          </w:tcPr>
          <w:p w14:paraId="5EB169F0" w14:textId="77777777" w:rsidR="008D355F" w:rsidRPr="00013823" w:rsidRDefault="008D355F" w:rsidP="008D355F">
            <w:pPr>
              <w:jc w:val="center"/>
              <w:rPr>
                <w:rFonts w:ascii="Times New Roman" w:eastAsia="Calibri" w:hAnsi="Times New Roman" w:cs="Times New Roman"/>
                <w:sz w:val="24"/>
                <w:szCs w:val="24"/>
                <w:lang w:eastAsia="ru-RU"/>
              </w:rPr>
            </w:pPr>
          </w:p>
        </w:tc>
      </w:tr>
      <w:tr w:rsidR="008D355F" w:rsidRPr="00013823" w14:paraId="46457B76" w14:textId="77777777" w:rsidTr="008D355F">
        <w:tc>
          <w:tcPr>
            <w:tcW w:w="1249" w:type="pct"/>
          </w:tcPr>
          <w:p w14:paraId="6999CE6E" w14:textId="77777777" w:rsidR="008D355F" w:rsidRPr="00013823" w:rsidRDefault="008D355F" w:rsidP="008D355F">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588" w:type="pct"/>
          </w:tcPr>
          <w:p w14:paraId="4C9150AA" w14:textId="77777777" w:rsidR="008D355F" w:rsidRPr="00013823" w:rsidRDefault="008D355F" w:rsidP="008D355F">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91" w:type="pct"/>
          </w:tcPr>
          <w:p w14:paraId="7DD06983" w14:textId="77777777" w:rsidR="008D355F" w:rsidRPr="00013823" w:rsidRDefault="008D355F" w:rsidP="008D355F">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487" w:type="pct"/>
          </w:tcPr>
          <w:p w14:paraId="3F6CCC0A" w14:textId="77777777" w:rsidR="008D355F" w:rsidRPr="00013823" w:rsidRDefault="008D355F" w:rsidP="008D355F">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561" w:type="pct"/>
          </w:tcPr>
          <w:p w14:paraId="4BDC6271" w14:textId="77777777" w:rsidR="008D355F" w:rsidRPr="00665238" w:rsidRDefault="008D355F" w:rsidP="008D355F">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5</w:t>
            </w:r>
          </w:p>
        </w:tc>
        <w:tc>
          <w:tcPr>
            <w:tcW w:w="543" w:type="pct"/>
          </w:tcPr>
          <w:p w14:paraId="60B9557A" w14:textId="77777777" w:rsidR="008D355F" w:rsidRPr="00665238" w:rsidRDefault="008D355F" w:rsidP="008D355F">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6</w:t>
            </w:r>
          </w:p>
        </w:tc>
        <w:tc>
          <w:tcPr>
            <w:tcW w:w="881" w:type="pct"/>
          </w:tcPr>
          <w:p w14:paraId="41110DA6" w14:textId="02EB95E7" w:rsidR="008D355F" w:rsidRPr="008D437C" w:rsidRDefault="008D437C" w:rsidP="008D355F">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7</w:t>
            </w:r>
          </w:p>
        </w:tc>
      </w:tr>
      <w:tr w:rsidR="008D355F" w:rsidRPr="00013823" w14:paraId="4C040A41" w14:textId="77777777" w:rsidTr="008D355F">
        <w:tc>
          <w:tcPr>
            <w:tcW w:w="1249" w:type="pct"/>
          </w:tcPr>
          <w:p w14:paraId="729E35C1" w14:textId="77777777" w:rsidR="008D355F" w:rsidRPr="00013823" w:rsidRDefault="008D355F" w:rsidP="008D355F">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588" w:type="pct"/>
          </w:tcPr>
          <w:p w14:paraId="3A812FCA"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091329D5" w14:textId="268742A0" w:rsidR="008D355F" w:rsidRPr="00D67DCC" w:rsidRDefault="008D355F" w:rsidP="008D355F">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sidR="00EA002A">
              <w:rPr>
                <w:rFonts w:ascii="Times New Roman" w:eastAsia="Calibri" w:hAnsi="Times New Roman" w:cs="Times New Roman"/>
                <w:sz w:val="24"/>
                <w:szCs w:val="24"/>
                <w:lang w:val="en-US" w:eastAsia="ru-RU"/>
              </w:rPr>
              <w:t>5</w:t>
            </w:r>
          </w:p>
        </w:tc>
        <w:tc>
          <w:tcPr>
            <w:tcW w:w="487" w:type="pct"/>
          </w:tcPr>
          <w:p w14:paraId="3F3894DD" w14:textId="4D5E35A1"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3 950</w:t>
            </w:r>
            <w:r>
              <w:rPr>
                <w:rFonts w:ascii="Times New Roman" w:eastAsia="Calibri" w:hAnsi="Times New Roman" w:cs="Times New Roman"/>
                <w:sz w:val="24"/>
                <w:szCs w:val="24"/>
                <w:lang w:eastAsia="ru-RU"/>
              </w:rPr>
              <w:t>,0</w:t>
            </w:r>
          </w:p>
        </w:tc>
        <w:tc>
          <w:tcPr>
            <w:tcW w:w="561" w:type="pct"/>
          </w:tcPr>
          <w:p w14:paraId="78B3BCDF" w14:textId="2DF4D44C" w:rsidR="008D355F" w:rsidRPr="007A407E"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2261A801" w14:textId="0C45DB23" w:rsidR="008D355F"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177704E9" w14:textId="7FD59623"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13 </w:t>
            </w:r>
            <w:r w:rsidR="00EA002A">
              <w:rPr>
                <w:rFonts w:ascii="Times New Roman" w:eastAsia="Calibri" w:hAnsi="Times New Roman" w:cs="Times New Roman"/>
                <w:sz w:val="24"/>
                <w:szCs w:val="24"/>
                <w:lang w:val="en-US" w:eastAsia="ru-RU"/>
              </w:rPr>
              <w:t>011</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8D355F" w:rsidRPr="00013823" w14:paraId="4231E884" w14:textId="77777777" w:rsidTr="008D355F">
        <w:tc>
          <w:tcPr>
            <w:tcW w:w="1249" w:type="pct"/>
          </w:tcPr>
          <w:p w14:paraId="520A2E83" w14:textId="77777777" w:rsidR="008D355F" w:rsidRPr="00013823" w:rsidRDefault="008D355F" w:rsidP="008D355F">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588" w:type="pct"/>
          </w:tcPr>
          <w:p w14:paraId="6BA73BB1"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09A9E8EB"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56593D56"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3892EE66" w14:textId="77777777" w:rsidR="008D355F" w:rsidRPr="008E799C"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77D096F1" w14:textId="77777777" w:rsidR="008D355F" w:rsidRPr="008E799C"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183B9E3A"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8D355F" w:rsidRPr="00013823" w14:paraId="0214559B" w14:textId="77777777" w:rsidTr="008D355F">
        <w:tc>
          <w:tcPr>
            <w:tcW w:w="1249" w:type="pct"/>
          </w:tcPr>
          <w:p w14:paraId="0FB1FACE" w14:textId="77777777" w:rsidR="008D355F" w:rsidRDefault="008D355F" w:rsidP="008D355F">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588" w:type="pct"/>
          </w:tcPr>
          <w:p w14:paraId="39EF6510"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3004E171"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46498298"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0D23D332" w14:textId="77777777" w:rsidR="008D355F" w:rsidRPr="008E799C"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3269CDB4" w14:textId="77777777" w:rsidR="008D355F" w:rsidRPr="008E799C"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20053022" w14:textId="77777777" w:rsidR="008D355F" w:rsidRPr="00013823"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8D355F" w:rsidRPr="00013823" w14:paraId="576A4B7B" w14:textId="77777777" w:rsidTr="008D355F">
        <w:tc>
          <w:tcPr>
            <w:tcW w:w="1249" w:type="pct"/>
          </w:tcPr>
          <w:p w14:paraId="6124D933" w14:textId="77777777" w:rsidR="008D355F" w:rsidRPr="00013823" w:rsidRDefault="008D355F" w:rsidP="008D355F">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588" w:type="pct"/>
          </w:tcPr>
          <w:p w14:paraId="5DAD54B7" w14:textId="77777777"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5D97E37E" w14:textId="1C8BCA71"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sidR="00EA002A">
              <w:rPr>
                <w:rFonts w:ascii="Times New Roman" w:eastAsia="Calibri" w:hAnsi="Times New Roman" w:cs="Times New Roman"/>
                <w:sz w:val="24"/>
                <w:szCs w:val="24"/>
                <w:lang w:val="en-US" w:eastAsia="ru-RU"/>
              </w:rPr>
              <w:t>5</w:t>
            </w:r>
          </w:p>
        </w:tc>
        <w:tc>
          <w:tcPr>
            <w:tcW w:w="487" w:type="pct"/>
          </w:tcPr>
          <w:p w14:paraId="26FF5202" w14:textId="2BC7E04E" w:rsidR="008D355F" w:rsidRPr="00013823"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3 950</w:t>
            </w:r>
            <w:r>
              <w:rPr>
                <w:rFonts w:ascii="Times New Roman" w:eastAsia="Calibri" w:hAnsi="Times New Roman" w:cs="Times New Roman"/>
                <w:sz w:val="24"/>
                <w:szCs w:val="24"/>
                <w:lang w:eastAsia="ru-RU"/>
              </w:rPr>
              <w:t>,0</w:t>
            </w:r>
          </w:p>
        </w:tc>
        <w:tc>
          <w:tcPr>
            <w:tcW w:w="561" w:type="pct"/>
          </w:tcPr>
          <w:p w14:paraId="2BF9EC85" w14:textId="248137C9" w:rsidR="008D355F"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2DF38355" w14:textId="6EF47B45" w:rsidR="008D355F"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67979EC3" w14:textId="60A4132F" w:rsidR="0033571E" w:rsidRDefault="008D355F" w:rsidP="008D355F">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13</w:t>
            </w:r>
            <w:r w:rsidR="0033571E">
              <w:rPr>
                <w:rFonts w:ascii="Times New Roman" w:eastAsia="Calibri" w:hAnsi="Times New Roman" w:cs="Times New Roman"/>
                <w:sz w:val="24"/>
                <w:szCs w:val="24"/>
                <w:lang w:eastAsia="ru-RU"/>
              </w:rPr>
              <w:t> </w:t>
            </w:r>
            <w:r w:rsidR="00EA002A">
              <w:rPr>
                <w:rFonts w:ascii="Times New Roman" w:eastAsia="Calibri" w:hAnsi="Times New Roman" w:cs="Times New Roman"/>
                <w:sz w:val="24"/>
                <w:szCs w:val="24"/>
                <w:lang w:val="en-US" w:eastAsia="ru-RU"/>
              </w:rPr>
              <w:t>011</w:t>
            </w:r>
          </w:p>
          <w:p w14:paraId="7202259F" w14:textId="6A5F5D9F" w:rsidR="008D355F" w:rsidRPr="00013823" w:rsidRDefault="008D355F" w:rsidP="008D355F">
            <w:pPr>
              <w:jc w:val="center"/>
              <w:rPr>
                <w:rFonts w:ascii="Times New Roman" w:eastAsia="Calibri" w:hAnsi="Times New Roman" w:cs="Times New Roman"/>
                <w:sz w:val="24"/>
                <w:szCs w:val="24"/>
                <w:lang w:eastAsia="ru-RU"/>
              </w:rPr>
            </w:pPr>
            <w:bookmarkStart w:id="2" w:name="_GoBack"/>
            <w:bookmarkEnd w:id="2"/>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8D355F" w:rsidRPr="00013823" w14:paraId="52A0FE05" w14:textId="77777777" w:rsidTr="008D355F">
        <w:tc>
          <w:tcPr>
            <w:tcW w:w="1249" w:type="pct"/>
          </w:tcPr>
          <w:p w14:paraId="23DE9E4E" w14:textId="77777777" w:rsidR="008D355F" w:rsidRPr="00013823" w:rsidRDefault="008D355F" w:rsidP="008D355F">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588" w:type="pct"/>
          </w:tcPr>
          <w:p w14:paraId="2E6BCA0A" w14:textId="77777777" w:rsidR="008D355F" w:rsidRPr="00013823" w:rsidRDefault="008D355F" w:rsidP="008D355F">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91" w:type="pct"/>
          </w:tcPr>
          <w:p w14:paraId="7832A1D8" w14:textId="77777777" w:rsidR="008D355F" w:rsidRPr="00013823" w:rsidRDefault="008D355F" w:rsidP="008D355F">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487" w:type="pct"/>
          </w:tcPr>
          <w:p w14:paraId="4977CEDC" w14:textId="77777777" w:rsidR="008D355F" w:rsidRPr="00013823" w:rsidRDefault="008D355F" w:rsidP="008D355F">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561" w:type="pct"/>
          </w:tcPr>
          <w:p w14:paraId="14479D46" w14:textId="77777777" w:rsidR="008D355F" w:rsidRPr="0098467B" w:rsidRDefault="008D355F" w:rsidP="008D355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1A69479F" w14:textId="77777777" w:rsidR="008D355F" w:rsidRPr="0098467B" w:rsidRDefault="008D355F" w:rsidP="008D355F">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53ED5349" w14:textId="77777777" w:rsidR="008D355F" w:rsidRPr="00013823" w:rsidRDefault="008D355F" w:rsidP="008D355F">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1046E4DE" w14:textId="769A127E" w:rsidR="00390D06" w:rsidRPr="008D355F" w:rsidRDefault="00390D06" w:rsidP="008D355F">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w:t>
      </w:r>
      <w:r w:rsidR="00FA20B4">
        <w:rPr>
          <w:rFonts w:ascii="Times New Roman" w:eastAsia="Calibri" w:hAnsi="Times New Roman" w:cs="Times New Roman"/>
          <w:sz w:val="28"/>
          <w:szCs w:val="28"/>
          <w:lang w:eastAsia="ru-RU"/>
        </w:rPr>
        <w:t>п’ять етапів</w:t>
      </w:r>
      <w:r w:rsidR="003115CB">
        <w:rPr>
          <w:rFonts w:ascii="Times New Roman" w:eastAsia="Calibri" w:hAnsi="Times New Roman" w:cs="Times New Roman"/>
          <w:sz w:val="28"/>
          <w:szCs w:val="28"/>
          <w:lang w:eastAsia="ru-RU"/>
        </w:rPr>
        <w:t xml:space="preserve"> </w:t>
      </w:r>
      <w:r w:rsidRPr="00390D06">
        <w:rPr>
          <w:rFonts w:ascii="Times New Roman" w:eastAsia="Calibri" w:hAnsi="Times New Roman" w:cs="Times New Roman"/>
          <w:sz w:val="28"/>
          <w:szCs w:val="28"/>
          <w:lang w:eastAsia="ru-RU"/>
        </w:rPr>
        <w:t xml:space="preserve">протягом </w:t>
      </w:r>
      <w:r w:rsidR="00FA20B4">
        <w:rPr>
          <w:rFonts w:ascii="Times New Roman" w:eastAsia="Calibri" w:hAnsi="Times New Roman" w:cs="Times New Roman"/>
          <w:sz w:val="28"/>
          <w:szCs w:val="28"/>
          <w:lang w:eastAsia="ru-RU"/>
        </w:rPr>
        <w:t>п’яти</w:t>
      </w:r>
      <w:r w:rsidRPr="00390D06">
        <w:rPr>
          <w:rFonts w:ascii="Times New Roman" w:eastAsia="Calibri" w:hAnsi="Times New Roman" w:cs="Times New Roman"/>
          <w:sz w:val="28"/>
          <w:szCs w:val="28"/>
          <w:lang w:eastAsia="ru-RU"/>
        </w:rPr>
        <w:t xml:space="preserve">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FA20B4">
        <w:rPr>
          <w:rFonts w:ascii="Times New Roman" w:eastAsia="Calibri" w:hAnsi="Times New Roman" w:cs="Times New Roman"/>
          <w:sz w:val="28"/>
          <w:szCs w:val="28"/>
          <w:lang w:eastAsia="ru-RU"/>
        </w:rPr>
        <w:t>8</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 xml:space="preserve">у місячний термін складає підсумковий звіт про результати її виконання та подає до відділу </w:t>
      </w:r>
      <w:r w:rsidRPr="00390D06">
        <w:rPr>
          <w:rFonts w:ascii="Times New Roman" w:eastAsia="Calibri" w:hAnsi="Times New Roman" w:cs="Times New Roman"/>
          <w:color w:val="000000"/>
          <w:sz w:val="28"/>
          <w:szCs w:val="28"/>
          <w:lang w:eastAsia="uk-UA"/>
        </w:rPr>
        <w:lastRenderedPageBreak/>
        <w:t>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0933F85D" w14:textId="77777777" w:rsidR="008D355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w:t>
      </w:r>
    </w:p>
    <w:p w14:paraId="18C8BCE4" w14:textId="582D07B7" w:rsidR="007A2B7F" w:rsidRPr="008D355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комунікацій, звʼязків </w:t>
      </w:r>
      <w:r w:rsidR="008D355F" w:rsidRPr="008D355F">
        <w:rPr>
          <w:rFonts w:ascii="Times New Roman" w:hAnsi="Times New Roman" w:cs="Times New Roman"/>
          <w:b/>
          <w:sz w:val="24"/>
          <w:szCs w:val="24"/>
        </w:rPr>
        <w:t xml:space="preserve">                                                                   </w:t>
      </w:r>
      <w:r w:rsidR="008D355F">
        <w:rPr>
          <w:rFonts w:ascii="Times New Roman" w:hAnsi="Times New Roman" w:cs="Times New Roman"/>
          <w:b/>
          <w:sz w:val="24"/>
          <w:szCs w:val="24"/>
        </w:rPr>
        <w:t>Поліна БОЙКО</w:t>
      </w:r>
    </w:p>
    <w:p w14:paraId="7BC8DA9E" w14:textId="528DD717"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8D355F">
        <w:rPr>
          <w:rFonts w:ascii="Times New Roman" w:hAnsi="Times New Roman" w:cs="Times New Roman"/>
          <w:b/>
        </w:rPr>
        <w:t xml:space="preserve">              </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6019" w:type="dxa"/>
        <w:tblInd w:w="-431" w:type="dxa"/>
        <w:tblLayout w:type="fixed"/>
        <w:tblLook w:val="04A0" w:firstRow="1" w:lastRow="0" w:firstColumn="1" w:lastColumn="0" w:noHBand="0" w:noVBand="1"/>
      </w:tblPr>
      <w:tblGrid>
        <w:gridCol w:w="568"/>
        <w:gridCol w:w="1985"/>
        <w:gridCol w:w="2551"/>
        <w:gridCol w:w="1134"/>
        <w:gridCol w:w="1559"/>
        <w:gridCol w:w="1134"/>
        <w:gridCol w:w="851"/>
        <w:gridCol w:w="850"/>
        <w:gridCol w:w="993"/>
        <w:gridCol w:w="850"/>
        <w:gridCol w:w="851"/>
        <w:gridCol w:w="2693"/>
      </w:tblGrid>
      <w:tr w:rsidR="00D219A9" w14:paraId="6ADB60D9" w14:textId="77777777" w:rsidTr="0016275B">
        <w:trPr>
          <w:tblHeader/>
        </w:trPr>
        <w:tc>
          <w:tcPr>
            <w:tcW w:w="568" w:type="dxa"/>
            <w:vMerge w:val="restart"/>
            <w:vAlign w:val="center"/>
          </w:tcPr>
          <w:p w14:paraId="3C849E6A"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2551" w:type="dxa"/>
            <w:vMerge w:val="restart"/>
            <w:vAlign w:val="center"/>
          </w:tcPr>
          <w:p w14:paraId="0424E571"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134" w:type="dxa"/>
            <w:vMerge w:val="restart"/>
            <w:vAlign w:val="center"/>
          </w:tcPr>
          <w:p w14:paraId="1682E3B7"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559" w:type="dxa"/>
            <w:vMerge w:val="restart"/>
            <w:vAlign w:val="center"/>
          </w:tcPr>
          <w:p w14:paraId="366697C8"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134" w:type="dxa"/>
            <w:vMerge w:val="restart"/>
            <w:vAlign w:val="center"/>
          </w:tcPr>
          <w:p w14:paraId="18D9A542"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4395" w:type="dxa"/>
            <w:gridSpan w:val="5"/>
            <w:vAlign w:val="center"/>
          </w:tcPr>
          <w:p w14:paraId="6887200C" w14:textId="77777777"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40B8D4B6" w14:textId="22E548E6"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2693" w:type="dxa"/>
            <w:vAlign w:val="center"/>
          </w:tcPr>
          <w:p w14:paraId="1854089E" w14:textId="7D1599C3" w:rsidR="00D219A9" w:rsidRDefault="00D219A9"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860A3C" w14:paraId="6762B5C1" w14:textId="77777777" w:rsidTr="00EA002A">
        <w:trPr>
          <w:tblHeader/>
        </w:trPr>
        <w:tc>
          <w:tcPr>
            <w:tcW w:w="568" w:type="dxa"/>
            <w:vMerge/>
            <w:vAlign w:val="center"/>
          </w:tcPr>
          <w:p w14:paraId="7D1F61A9" w14:textId="7B6841BB" w:rsidR="00860A3C" w:rsidRPr="00BE556E" w:rsidRDefault="00860A3C" w:rsidP="00860A3C">
            <w:pPr>
              <w:jc w:val="center"/>
              <w:rPr>
                <w:rFonts w:ascii="Times New Roman" w:hAnsi="Times New Roman" w:cs="Times New Roman"/>
                <w:sz w:val="24"/>
                <w:szCs w:val="24"/>
              </w:rPr>
            </w:pPr>
          </w:p>
        </w:tc>
        <w:tc>
          <w:tcPr>
            <w:tcW w:w="1985" w:type="dxa"/>
            <w:vMerge/>
            <w:vAlign w:val="center"/>
          </w:tcPr>
          <w:p w14:paraId="37F281E9" w14:textId="743A4B50" w:rsidR="00860A3C" w:rsidRPr="00BE556E" w:rsidRDefault="00860A3C" w:rsidP="00860A3C">
            <w:pPr>
              <w:jc w:val="center"/>
              <w:rPr>
                <w:rFonts w:ascii="Times New Roman" w:hAnsi="Times New Roman" w:cs="Times New Roman"/>
                <w:sz w:val="24"/>
                <w:szCs w:val="24"/>
              </w:rPr>
            </w:pPr>
          </w:p>
        </w:tc>
        <w:tc>
          <w:tcPr>
            <w:tcW w:w="2551" w:type="dxa"/>
            <w:vMerge/>
            <w:vAlign w:val="center"/>
          </w:tcPr>
          <w:p w14:paraId="6D6EA8AD" w14:textId="5D7F35A8" w:rsidR="00860A3C" w:rsidRPr="00BE556E" w:rsidRDefault="00860A3C" w:rsidP="00860A3C">
            <w:pPr>
              <w:jc w:val="center"/>
              <w:rPr>
                <w:rFonts w:ascii="Times New Roman" w:hAnsi="Times New Roman" w:cs="Times New Roman"/>
                <w:sz w:val="24"/>
                <w:szCs w:val="24"/>
              </w:rPr>
            </w:pPr>
          </w:p>
        </w:tc>
        <w:tc>
          <w:tcPr>
            <w:tcW w:w="1134" w:type="dxa"/>
            <w:vMerge/>
            <w:vAlign w:val="center"/>
          </w:tcPr>
          <w:p w14:paraId="4949D74E" w14:textId="10CB2CB7" w:rsidR="00860A3C" w:rsidRPr="00BE556E" w:rsidRDefault="00860A3C" w:rsidP="00860A3C">
            <w:pPr>
              <w:jc w:val="center"/>
              <w:rPr>
                <w:rFonts w:ascii="Times New Roman" w:hAnsi="Times New Roman" w:cs="Times New Roman"/>
                <w:sz w:val="24"/>
                <w:szCs w:val="24"/>
              </w:rPr>
            </w:pPr>
          </w:p>
        </w:tc>
        <w:tc>
          <w:tcPr>
            <w:tcW w:w="1559" w:type="dxa"/>
            <w:vMerge/>
            <w:vAlign w:val="center"/>
          </w:tcPr>
          <w:p w14:paraId="30D598E3" w14:textId="35BC385E" w:rsidR="00860A3C" w:rsidRPr="00BE556E" w:rsidRDefault="00860A3C" w:rsidP="00860A3C">
            <w:pPr>
              <w:jc w:val="center"/>
              <w:rPr>
                <w:rFonts w:ascii="Times New Roman" w:hAnsi="Times New Roman" w:cs="Times New Roman"/>
                <w:sz w:val="24"/>
                <w:szCs w:val="24"/>
              </w:rPr>
            </w:pPr>
          </w:p>
        </w:tc>
        <w:tc>
          <w:tcPr>
            <w:tcW w:w="1134" w:type="dxa"/>
            <w:vMerge/>
            <w:vAlign w:val="center"/>
          </w:tcPr>
          <w:p w14:paraId="0D57163B" w14:textId="72DA24A1" w:rsidR="00860A3C" w:rsidRPr="00BE556E" w:rsidRDefault="00860A3C" w:rsidP="00860A3C">
            <w:pPr>
              <w:jc w:val="center"/>
              <w:rPr>
                <w:rFonts w:ascii="Times New Roman" w:hAnsi="Times New Roman" w:cs="Times New Roman"/>
                <w:sz w:val="24"/>
                <w:szCs w:val="24"/>
              </w:rPr>
            </w:pPr>
          </w:p>
        </w:tc>
        <w:tc>
          <w:tcPr>
            <w:tcW w:w="851" w:type="dxa"/>
            <w:vAlign w:val="center"/>
          </w:tcPr>
          <w:p w14:paraId="60FCA023" w14:textId="41985D8C" w:rsidR="00860A3C" w:rsidRPr="00BE556E" w:rsidRDefault="00860A3C" w:rsidP="00860A3C">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860A3C" w:rsidRPr="00BE556E" w:rsidRDefault="00860A3C" w:rsidP="00860A3C">
            <w:pPr>
              <w:jc w:val="center"/>
              <w:rPr>
                <w:rFonts w:ascii="Times New Roman" w:hAnsi="Times New Roman" w:cs="Times New Roman"/>
                <w:sz w:val="24"/>
                <w:szCs w:val="24"/>
              </w:rPr>
            </w:pPr>
            <w:r>
              <w:rPr>
                <w:rFonts w:ascii="Times New Roman" w:hAnsi="Times New Roman" w:cs="Times New Roman"/>
                <w:sz w:val="24"/>
                <w:szCs w:val="24"/>
              </w:rPr>
              <w:t>2025</w:t>
            </w:r>
          </w:p>
        </w:tc>
        <w:tc>
          <w:tcPr>
            <w:tcW w:w="993" w:type="dxa"/>
            <w:vAlign w:val="center"/>
          </w:tcPr>
          <w:p w14:paraId="294B4AEC" w14:textId="7E059126" w:rsidR="00860A3C" w:rsidRPr="00BE556E" w:rsidRDefault="00860A3C" w:rsidP="00860A3C">
            <w:pPr>
              <w:rPr>
                <w:rFonts w:ascii="Times New Roman" w:hAnsi="Times New Roman" w:cs="Times New Roman"/>
                <w:sz w:val="24"/>
                <w:szCs w:val="24"/>
              </w:rPr>
            </w:pPr>
            <w:r>
              <w:rPr>
                <w:rFonts w:ascii="Times New Roman" w:hAnsi="Times New Roman" w:cs="Times New Roman"/>
                <w:sz w:val="24"/>
                <w:szCs w:val="24"/>
              </w:rPr>
              <w:t>2026</w:t>
            </w:r>
          </w:p>
        </w:tc>
        <w:tc>
          <w:tcPr>
            <w:tcW w:w="850" w:type="dxa"/>
            <w:vAlign w:val="center"/>
          </w:tcPr>
          <w:p w14:paraId="2CC27AC7" w14:textId="39FDB1B6" w:rsidR="00860A3C" w:rsidRPr="00860A3C" w:rsidRDefault="00860A3C" w:rsidP="00860A3C">
            <w:pPr>
              <w:rPr>
                <w:rFonts w:ascii="Times New Roman" w:hAnsi="Times New Roman" w:cs="Times New Roman"/>
                <w:sz w:val="24"/>
                <w:szCs w:val="24"/>
                <w:lang w:val="en-US"/>
              </w:rPr>
            </w:pPr>
            <w:r>
              <w:rPr>
                <w:rFonts w:ascii="Times New Roman" w:hAnsi="Times New Roman" w:cs="Times New Roman"/>
                <w:sz w:val="24"/>
                <w:szCs w:val="24"/>
              </w:rPr>
              <w:t>202</w:t>
            </w:r>
            <w:r>
              <w:rPr>
                <w:rFonts w:ascii="Times New Roman" w:hAnsi="Times New Roman" w:cs="Times New Roman"/>
                <w:sz w:val="24"/>
                <w:szCs w:val="24"/>
                <w:lang w:val="en-US"/>
              </w:rPr>
              <w:t>7</w:t>
            </w:r>
          </w:p>
        </w:tc>
        <w:tc>
          <w:tcPr>
            <w:tcW w:w="851" w:type="dxa"/>
            <w:vAlign w:val="center"/>
          </w:tcPr>
          <w:p w14:paraId="5EBC42C7" w14:textId="733D93E9" w:rsidR="00860A3C" w:rsidRPr="00860A3C" w:rsidRDefault="00860A3C" w:rsidP="00860A3C">
            <w:pPr>
              <w:jc w:val="center"/>
              <w:rPr>
                <w:rFonts w:ascii="Times New Roman" w:hAnsi="Times New Roman" w:cs="Times New Roman"/>
                <w:sz w:val="24"/>
                <w:szCs w:val="24"/>
                <w:lang w:val="en-US"/>
              </w:rPr>
            </w:pPr>
            <w:r>
              <w:rPr>
                <w:rFonts w:ascii="Times New Roman" w:hAnsi="Times New Roman" w:cs="Times New Roman"/>
                <w:sz w:val="24"/>
                <w:szCs w:val="24"/>
              </w:rPr>
              <w:t>202</w:t>
            </w:r>
            <w:r>
              <w:rPr>
                <w:rFonts w:ascii="Times New Roman" w:hAnsi="Times New Roman" w:cs="Times New Roman"/>
                <w:sz w:val="24"/>
                <w:szCs w:val="24"/>
                <w:lang w:val="en-US"/>
              </w:rPr>
              <w:t>8</w:t>
            </w:r>
          </w:p>
        </w:tc>
        <w:tc>
          <w:tcPr>
            <w:tcW w:w="2693" w:type="dxa"/>
            <w:vAlign w:val="center"/>
          </w:tcPr>
          <w:p w14:paraId="2BE766E2" w14:textId="0DC52229" w:rsidR="00860A3C" w:rsidRPr="00BE556E" w:rsidRDefault="00860A3C" w:rsidP="00860A3C">
            <w:pPr>
              <w:jc w:val="center"/>
              <w:rPr>
                <w:rFonts w:ascii="Times New Roman" w:hAnsi="Times New Roman" w:cs="Times New Roman"/>
                <w:sz w:val="24"/>
                <w:szCs w:val="24"/>
              </w:rPr>
            </w:pPr>
          </w:p>
        </w:tc>
      </w:tr>
      <w:tr w:rsidR="008D437C" w14:paraId="114F92FF" w14:textId="77777777" w:rsidTr="008D437C">
        <w:tc>
          <w:tcPr>
            <w:tcW w:w="2553" w:type="dxa"/>
            <w:gridSpan w:val="2"/>
          </w:tcPr>
          <w:p w14:paraId="091B66DC"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2551" w:type="dxa"/>
          </w:tcPr>
          <w:p w14:paraId="6EE5D284"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1134" w:type="dxa"/>
            <w:vAlign w:val="center"/>
          </w:tcPr>
          <w:p w14:paraId="5F227FEF" w14:textId="57D67704"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1559" w:type="dxa"/>
            <w:vAlign w:val="center"/>
          </w:tcPr>
          <w:p w14:paraId="4992E69D"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1134" w:type="dxa"/>
            <w:vAlign w:val="center"/>
          </w:tcPr>
          <w:p w14:paraId="23A5F95E"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851" w:type="dxa"/>
            <w:vAlign w:val="center"/>
          </w:tcPr>
          <w:p w14:paraId="315C46F1"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850" w:type="dxa"/>
            <w:vAlign w:val="center"/>
          </w:tcPr>
          <w:p w14:paraId="3C1A6371"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993" w:type="dxa"/>
            <w:vAlign w:val="center"/>
          </w:tcPr>
          <w:p w14:paraId="5B65C25C"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850" w:type="dxa"/>
            <w:vAlign w:val="center"/>
          </w:tcPr>
          <w:p w14:paraId="69DE3B3B"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851" w:type="dxa"/>
            <w:vAlign w:val="center"/>
          </w:tcPr>
          <w:p w14:paraId="59F30391" w14:textId="77777777" w:rsidR="008D437C" w:rsidRPr="00CD6628" w:rsidRDefault="008D437C" w:rsidP="00E16296">
            <w:pPr>
              <w:pStyle w:val="a4"/>
              <w:numPr>
                <w:ilvl w:val="0"/>
                <w:numId w:val="32"/>
              </w:numPr>
              <w:jc w:val="center"/>
              <w:rPr>
                <w:rFonts w:ascii="Times New Roman" w:hAnsi="Times New Roman" w:cs="Times New Roman"/>
                <w:b/>
                <w:bCs/>
                <w:sz w:val="24"/>
                <w:szCs w:val="24"/>
              </w:rPr>
            </w:pPr>
          </w:p>
        </w:tc>
        <w:tc>
          <w:tcPr>
            <w:tcW w:w="2693" w:type="dxa"/>
            <w:vAlign w:val="center"/>
          </w:tcPr>
          <w:p w14:paraId="6F4A5298" w14:textId="66D0239C" w:rsidR="008D437C" w:rsidRPr="00CD6628" w:rsidRDefault="008D437C" w:rsidP="00E16296">
            <w:pPr>
              <w:pStyle w:val="a4"/>
              <w:numPr>
                <w:ilvl w:val="0"/>
                <w:numId w:val="32"/>
              </w:numPr>
              <w:jc w:val="center"/>
              <w:rPr>
                <w:rFonts w:ascii="Times New Roman" w:hAnsi="Times New Roman" w:cs="Times New Roman"/>
                <w:b/>
                <w:bCs/>
                <w:sz w:val="24"/>
                <w:szCs w:val="24"/>
              </w:rPr>
            </w:pPr>
          </w:p>
        </w:tc>
      </w:tr>
      <w:tr w:rsidR="008D437C" w14:paraId="416EB7B4" w14:textId="77777777" w:rsidTr="00EA002A">
        <w:tc>
          <w:tcPr>
            <w:tcW w:w="16019" w:type="dxa"/>
            <w:gridSpan w:val="12"/>
            <w:vAlign w:val="center"/>
          </w:tcPr>
          <w:p w14:paraId="16D69715" w14:textId="5720D3B2" w:rsidR="008D437C" w:rsidRPr="00CD6628" w:rsidRDefault="008D437C" w:rsidP="008D437C">
            <w:pPr>
              <w:pStyle w:val="a4"/>
              <w:numPr>
                <w:ilvl w:val="0"/>
                <w:numId w:val="43"/>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D219A9" w14:paraId="535C4B0E" w14:textId="77777777" w:rsidTr="0016275B">
        <w:tc>
          <w:tcPr>
            <w:tcW w:w="568" w:type="dxa"/>
            <w:vAlign w:val="center"/>
          </w:tcPr>
          <w:p w14:paraId="5BEA97AE" w14:textId="2A1ACCA9" w:rsidR="008D355F" w:rsidRPr="00D61079" w:rsidRDefault="008D355F" w:rsidP="00936D32">
            <w:pPr>
              <w:jc w:val="center"/>
              <w:rPr>
                <w:rFonts w:ascii="Times New Roman" w:hAnsi="Times New Roman" w:cs="Times New Roman"/>
                <w:sz w:val="24"/>
                <w:szCs w:val="24"/>
              </w:rPr>
            </w:pPr>
          </w:p>
        </w:tc>
        <w:tc>
          <w:tcPr>
            <w:tcW w:w="1985" w:type="dxa"/>
            <w:vAlign w:val="center"/>
          </w:tcPr>
          <w:p w14:paraId="51C9E6FF" w14:textId="41219727" w:rsidR="008D355F" w:rsidRPr="00BE556E" w:rsidRDefault="008D355F"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2551" w:type="dxa"/>
            <w:vAlign w:val="center"/>
          </w:tcPr>
          <w:p w14:paraId="49AF96FC" w14:textId="51ACDC9A" w:rsidR="008D355F" w:rsidRPr="006E6116" w:rsidRDefault="008D355F"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134" w:type="dxa"/>
            <w:vAlign w:val="center"/>
          </w:tcPr>
          <w:p w14:paraId="70400CEC" w14:textId="77777777" w:rsidR="008D355F" w:rsidRPr="00BE556E" w:rsidRDefault="008D355F" w:rsidP="00936D32">
            <w:pPr>
              <w:jc w:val="center"/>
              <w:rPr>
                <w:rFonts w:ascii="Times New Roman" w:hAnsi="Times New Roman" w:cs="Times New Roman"/>
                <w:sz w:val="24"/>
                <w:szCs w:val="24"/>
              </w:rPr>
            </w:pPr>
          </w:p>
        </w:tc>
        <w:tc>
          <w:tcPr>
            <w:tcW w:w="1559" w:type="dxa"/>
            <w:shd w:val="clear" w:color="auto" w:fill="auto"/>
            <w:vAlign w:val="center"/>
          </w:tcPr>
          <w:p w14:paraId="643CAF98" w14:textId="533A5FAC" w:rsidR="008D355F" w:rsidRPr="00BE556E" w:rsidRDefault="008D355F" w:rsidP="00936D32">
            <w:pPr>
              <w:jc w:val="center"/>
              <w:rPr>
                <w:rFonts w:ascii="Times New Roman" w:hAnsi="Times New Roman" w:cs="Times New Roman"/>
                <w:sz w:val="24"/>
                <w:szCs w:val="24"/>
              </w:rPr>
            </w:pPr>
          </w:p>
        </w:tc>
        <w:tc>
          <w:tcPr>
            <w:tcW w:w="1134" w:type="dxa"/>
            <w:vAlign w:val="center"/>
          </w:tcPr>
          <w:p w14:paraId="07294FC9" w14:textId="77777777" w:rsidR="008D355F" w:rsidRPr="00BE556E" w:rsidRDefault="008D355F" w:rsidP="00936D32">
            <w:pPr>
              <w:jc w:val="center"/>
              <w:rPr>
                <w:rFonts w:ascii="Times New Roman" w:hAnsi="Times New Roman" w:cs="Times New Roman"/>
                <w:sz w:val="24"/>
                <w:szCs w:val="24"/>
              </w:rPr>
            </w:pPr>
          </w:p>
        </w:tc>
        <w:tc>
          <w:tcPr>
            <w:tcW w:w="851" w:type="dxa"/>
            <w:vAlign w:val="center"/>
          </w:tcPr>
          <w:p w14:paraId="56E68545" w14:textId="77777777" w:rsidR="008D355F" w:rsidRPr="00BE556E" w:rsidRDefault="008D355F" w:rsidP="00936D32">
            <w:pPr>
              <w:jc w:val="center"/>
              <w:rPr>
                <w:rFonts w:ascii="Times New Roman" w:hAnsi="Times New Roman" w:cs="Times New Roman"/>
                <w:sz w:val="24"/>
                <w:szCs w:val="24"/>
              </w:rPr>
            </w:pPr>
          </w:p>
        </w:tc>
        <w:tc>
          <w:tcPr>
            <w:tcW w:w="850" w:type="dxa"/>
            <w:vAlign w:val="center"/>
          </w:tcPr>
          <w:p w14:paraId="64938B32" w14:textId="77777777" w:rsidR="008D355F" w:rsidRPr="00BE556E" w:rsidRDefault="008D355F" w:rsidP="00936D32">
            <w:pPr>
              <w:jc w:val="center"/>
              <w:rPr>
                <w:rFonts w:ascii="Times New Roman" w:hAnsi="Times New Roman" w:cs="Times New Roman"/>
                <w:sz w:val="24"/>
                <w:szCs w:val="24"/>
              </w:rPr>
            </w:pPr>
          </w:p>
        </w:tc>
        <w:tc>
          <w:tcPr>
            <w:tcW w:w="993" w:type="dxa"/>
            <w:vAlign w:val="center"/>
          </w:tcPr>
          <w:p w14:paraId="0B4FE2EC" w14:textId="77777777" w:rsidR="008D355F" w:rsidRPr="00BE556E" w:rsidRDefault="008D355F" w:rsidP="00936D32">
            <w:pPr>
              <w:jc w:val="center"/>
              <w:rPr>
                <w:rFonts w:ascii="Times New Roman" w:hAnsi="Times New Roman" w:cs="Times New Roman"/>
                <w:sz w:val="24"/>
                <w:szCs w:val="24"/>
              </w:rPr>
            </w:pPr>
          </w:p>
        </w:tc>
        <w:tc>
          <w:tcPr>
            <w:tcW w:w="850" w:type="dxa"/>
          </w:tcPr>
          <w:p w14:paraId="3FF9EC4B" w14:textId="77777777" w:rsidR="008D355F" w:rsidRPr="00BE556E" w:rsidRDefault="008D355F" w:rsidP="00BE556E">
            <w:pPr>
              <w:jc w:val="center"/>
              <w:rPr>
                <w:rFonts w:ascii="Times New Roman" w:hAnsi="Times New Roman" w:cs="Times New Roman"/>
                <w:sz w:val="24"/>
                <w:szCs w:val="24"/>
              </w:rPr>
            </w:pPr>
          </w:p>
        </w:tc>
        <w:tc>
          <w:tcPr>
            <w:tcW w:w="851" w:type="dxa"/>
          </w:tcPr>
          <w:p w14:paraId="3F35E524" w14:textId="77777777" w:rsidR="008D355F" w:rsidRPr="00BE556E" w:rsidRDefault="008D355F" w:rsidP="00BE556E">
            <w:pPr>
              <w:jc w:val="center"/>
              <w:rPr>
                <w:rFonts w:ascii="Times New Roman" w:hAnsi="Times New Roman" w:cs="Times New Roman"/>
                <w:sz w:val="24"/>
                <w:szCs w:val="24"/>
              </w:rPr>
            </w:pPr>
          </w:p>
        </w:tc>
        <w:tc>
          <w:tcPr>
            <w:tcW w:w="2693" w:type="dxa"/>
            <w:vAlign w:val="center"/>
          </w:tcPr>
          <w:p w14:paraId="128A0130" w14:textId="01CA0BDE" w:rsidR="008D355F" w:rsidRPr="00BE556E" w:rsidRDefault="008D355F" w:rsidP="00BE556E">
            <w:pPr>
              <w:jc w:val="center"/>
              <w:rPr>
                <w:rFonts w:ascii="Times New Roman" w:hAnsi="Times New Roman" w:cs="Times New Roman"/>
                <w:sz w:val="24"/>
                <w:szCs w:val="24"/>
              </w:rPr>
            </w:pPr>
          </w:p>
        </w:tc>
      </w:tr>
      <w:tr w:rsidR="0016275B" w14:paraId="5C80723F" w14:textId="77777777" w:rsidTr="00151BD8">
        <w:trPr>
          <w:trHeight w:val="1676"/>
        </w:trPr>
        <w:tc>
          <w:tcPr>
            <w:tcW w:w="568" w:type="dxa"/>
            <w:vAlign w:val="center"/>
          </w:tcPr>
          <w:p w14:paraId="081B38C1" w14:textId="77777777" w:rsidR="0016275B" w:rsidRDefault="0016275B" w:rsidP="0016275B">
            <w:pPr>
              <w:jc w:val="center"/>
              <w:rPr>
                <w:rFonts w:ascii="Times New Roman" w:hAnsi="Times New Roman" w:cs="Times New Roman"/>
                <w:sz w:val="24"/>
                <w:szCs w:val="24"/>
              </w:rPr>
            </w:pPr>
          </w:p>
        </w:tc>
        <w:tc>
          <w:tcPr>
            <w:tcW w:w="1985" w:type="dxa"/>
            <w:vAlign w:val="center"/>
          </w:tcPr>
          <w:p w14:paraId="175CEE9A" w14:textId="77777777" w:rsidR="0016275B" w:rsidRDefault="0016275B" w:rsidP="0016275B">
            <w:pPr>
              <w:rPr>
                <w:rFonts w:ascii="Times New Roman" w:hAnsi="Times New Roman" w:cs="Times New Roman"/>
                <w:b/>
                <w:bCs/>
                <w:sz w:val="24"/>
                <w:szCs w:val="24"/>
              </w:rPr>
            </w:pPr>
          </w:p>
        </w:tc>
        <w:tc>
          <w:tcPr>
            <w:tcW w:w="2551" w:type="dxa"/>
            <w:vAlign w:val="center"/>
          </w:tcPr>
          <w:p w14:paraId="633A3D0B" w14:textId="603A61BB" w:rsidR="0016275B" w:rsidRPr="006E6116" w:rsidRDefault="0016275B" w:rsidP="0016275B">
            <w:pPr>
              <w:pStyle w:val="a4"/>
              <w:ind w:left="-32"/>
              <w:rPr>
                <w:rFonts w:ascii="Times New Roman" w:hAnsi="Times New Roman" w:cs="Times New Roman"/>
                <w:sz w:val="24"/>
                <w:szCs w:val="24"/>
              </w:rPr>
            </w:pPr>
            <w:r>
              <w:rPr>
                <w:rFonts w:ascii="Times New Roman" w:hAnsi="Times New Roman" w:cs="Times New Roman"/>
                <w:sz w:val="24"/>
                <w:szCs w:val="24"/>
              </w:rPr>
              <w:t>1.1.1.1 Ремонт телевізійної та комп’ютерної техніки</w:t>
            </w:r>
          </w:p>
        </w:tc>
        <w:tc>
          <w:tcPr>
            <w:tcW w:w="1134" w:type="dxa"/>
            <w:vAlign w:val="center"/>
          </w:tcPr>
          <w:p w14:paraId="4C44CA8D" w14:textId="77777777" w:rsidR="0016275B" w:rsidRPr="00BE556E" w:rsidRDefault="0016275B" w:rsidP="0016275B">
            <w:pPr>
              <w:jc w:val="center"/>
              <w:rPr>
                <w:rFonts w:ascii="Times New Roman" w:hAnsi="Times New Roman" w:cs="Times New Roman"/>
                <w:sz w:val="24"/>
                <w:szCs w:val="24"/>
              </w:rPr>
            </w:pPr>
          </w:p>
        </w:tc>
        <w:tc>
          <w:tcPr>
            <w:tcW w:w="1559" w:type="dxa"/>
            <w:shd w:val="clear" w:color="auto" w:fill="auto"/>
            <w:vAlign w:val="center"/>
          </w:tcPr>
          <w:p w14:paraId="061B7139" w14:textId="0CC55052"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65D33DB2" w14:textId="08A70BFF"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73F2B306" w14:textId="6DF80B77"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119,0</w:t>
            </w:r>
          </w:p>
        </w:tc>
        <w:tc>
          <w:tcPr>
            <w:tcW w:w="850" w:type="dxa"/>
            <w:vAlign w:val="center"/>
          </w:tcPr>
          <w:p w14:paraId="40CAD375" w14:textId="03982BF3"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30,0</w:t>
            </w:r>
          </w:p>
        </w:tc>
        <w:tc>
          <w:tcPr>
            <w:tcW w:w="993" w:type="dxa"/>
            <w:tcBorders>
              <w:top w:val="single" w:sz="8" w:space="0" w:color="auto"/>
              <w:left w:val="nil"/>
              <w:bottom w:val="single" w:sz="8" w:space="0" w:color="auto"/>
              <w:right w:val="single" w:sz="8" w:space="0" w:color="auto"/>
            </w:tcBorders>
            <w:shd w:val="clear" w:color="auto" w:fill="auto"/>
            <w:vAlign w:val="center"/>
          </w:tcPr>
          <w:p w14:paraId="401F0718" w14:textId="10FDBECB" w:rsidR="0016275B" w:rsidRPr="0016275B" w:rsidRDefault="0016275B" w:rsidP="0016275B">
            <w:pPr>
              <w:jc w:val="center"/>
              <w:rPr>
                <w:rFonts w:ascii="Times New Roman" w:hAnsi="Times New Roman" w:cs="Times New Roman"/>
                <w:sz w:val="24"/>
                <w:szCs w:val="24"/>
              </w:rPr>
            </w:pPr>
            <w:r w:rsidRPr="0016275B">
              <w:rPr>
                <w:rFonts w:ascii="Times New Roman" w:hAnsi="Times New Roman" w:cs="Times New Roman"/>
                <w:color w:val="000000"/>
                <w:sz w:val="24"/>
                <w:szCs w:val="24"/>
              </w:rPr>
              <w:t>100</w:t>
            </w:r>
            <w:r>
              <w:rPr>
                <w:rFonts w:ascii="Times New Roman" w:hAnsi="Times New Roman" w:cs="Times New Roman"/>
                <w:color w:val="000000"/>
                <w:sz w:val="24"/>
                <w:szCs w:val="24"/>
              </w:rPr>
              <w:t>,0</w:t>
            </w:r>
          </w:p>
        </w:tc>
        <w:tc>
          <w:tcPr>
            <w:tcW w:w="850" w:type="dxa"/>
            <w:tcBorders>
              <w:top w:val="single" w:sz="8" w:space="0" w:color="auto"/>
              <w:left w:val="nil"/>
              <w:bottom w:val="single" w:sz="8" w:space="0" w:color="auto"/>
              <w:right w:val="single" w:sz="8" w:space="0" w:color="auto"/>
            </w:tcBorders>
            <w:shd w:val="clear" w:color="auto" w:fill="auto"/>
            <w:vAlign w:val="center"/>
          </w:tcPr>
          <w:p w14:paraId="56216226" w14:textId="50AE584C" w:rsidR="0016275B" w:rsidRPr="0016275B" w:rsidRDefault="0016275B" w:rsidP="0016275B">
            <w:pPr>
              <w:rPr>
                <w:rFonts w:ascii="Times New Roman" w:hAnsi="Times New Roman" w:cs="Times New Roman"/>
                <w:sz w:val="24"/>
                <w:szCs w:val="24"/>
                <w:lang w:val="en-US"/>
              </w:rPr>
            </w:pPr>
            <w:r w:rsidRPr="0016275B">
              <w:rPr>
                <w:rFonts w:ascii="Times New Roman" w:hAnsi="Times New Roman" w:cs="Times New Roman"/>
                <w:color w:val="000000"/>
                <w:sz w:val="24"/>
                <w:szCs w:val="24"/>
              </w:rPr>
              <w:t>60</w:t>
            </w:r>
            <w:r>
              <w:rPr>
                <w:rFonts w:ascii="Times New Roman" w:hAnsi="Times New Roman" w:cs="Times New Roman"/>
                <w:color w:val="000000"/>
                <w:sz w:val="24"/>
                <w:szCs w:val="24"/>
              </w:rPr>
              <w:t>,0</w:t>
            </w:r>
          </w:p>
        </w:tc>
        <w:tc>
          <w:tcPr>
            <w:tcW w:w="851" w:type="dxa"/>
            <w:tcBorders>
              <w:top w:val="single" w:sz="8" w:space="0" w:color="auto"/>
              <w:left w:val="nil"/>
              <w:bottom w:val="single" w:sz="8" w:space="0" w:color="auto"/>
              <w:right w:val="single" w:sz="8" w:space="0" w:color="auto"/>
            </w:tcBorders>
            <w:shd w:val="clear" w:color="auto" w:fill="auto"/>
            <w:vAlign w:val="center"/>
          </w:tcPr>
          <w:p w14:paraId="6D83063D" w14:textId="46986EA3" w:rsidR="0016275B" w:rsidRPr="0016275B" w:rsidRDefault="0016275B" w:rsidP="0016275B">
            <w:pPr>
              <w:jc w:val="center"/>
              <w:rPr>
                <w:rFonts w:ascii="Times New Roman" w:hAnsi="Times New Roman" w:cs="Times New Roman"/>
                <w:sz w:val="24"/>
                <w:szCs w:val="24"/>
              </w:rPr>
            </w:pPr>
            <w:r w:rsidRPr="0016275B">
              <w:rPr>
                <w:rFonts w:ascii="Times New Roman" w:hAnsi="Times New Roman" w:cs="Times New Roman"/>
                <w:color w:val="000000"/>
                <w:sz w:val="24"/>
                <w:szCs w:val="24"/>
              </w:rPr>
              <w:t>60</w:t>
            </w:r>
            <w:r>
              <w:rPr>
                <w:rFonts w:ascii="Times New Roman" w:hAnsi="Times New Roman" w:cs="Times New Roman"/>
                <w:color w:val="000000"/>
                <w:sz w:val="24"/>
                <w:szCs w:val="24"/>
              </w:rPr>
              <w:t>,0</w:t>
            </w:r>
          </w:p>
        </w:tc>
        <w:tc>
          <w:tcPr>
            <w:tcW w:w="2693" w:type="dxa"/>
            <w:vAlign w:val="center"/>
          </w:tcPr>
          <w:p w14:paraId="01600A86" w14:textId="11A47757"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з ремонту комп’ютерної техніки </w:t>
            </w:r>
          </w:p>
        </w:tc>
      </w:tr>
      <w:tr w:rsidR="0016275B" w14:paraId="505FAAA4" w14:textId="77777777" w:rsidTr="0016275B">
        <w:tc>
          <w:tcPr>
            <w:tcW w:w="568" w:type="dxa"/>
            <w:vAlign w:val="center"/>
          </w:tcPr>
          <w:p w14:paraId="0E24D13A" w14:textId="77777777" w:rsidR="0016275B" w:rsidRDefault="0016275B" w:rsidP="0016275B">
            <w:pPr>
              <w:jc w:val="center"/>
              <w:rPr>
                <w:rFonts w:ascii="Times New Roman" w:hAnsi="Times New Roman" w:cs="Times New Roman"/>
                <w:sz w:val="24"/>
                <w:szCs w:val="24"/>
              </w:rPr>
            </w:pPr>
          </w:p>
        </w:tc>
        <w:tc>
          <w:tcPr>
            <w:tcW w:w="1985" w:type="dxa"/>
            <w:vAlign w:val="center"/>
          </w:tcPr>
          <w:p w14:paraId="357B6999" w14:textId="77777777" w:rsidR="0016275B" w:rsidRDefault="0016275B" w:rsidP="0016275B">
            <w:pPr>
              <w:rPr>
                <w:rFonts w:ascii="Times New Roman" w:hAnsi="Times New Roman" w:cs="Times New Roman"/>
                <w:b/>
                <w:bCs/>
                <w:sz w:val="24"/>
                <w:szCs w:val="24"/>
              </w:rPr>
            </w:pPr>
          </w:p>
        </w:tc>
        <w:tc>
          <w:tcPr>
            <w:tcW w:w="2551" w:type="dxa"/>
            <w:vAlign w:val="center"/>
          </w:tcPr>
          <w:p w14:paraId="5A8EF004" w14:textId="7A3B7C42" w:rsidR="0016275B" w:rsidRDefault="0016275B" w:rsidP="0016275B">
            <w:pPr>
              <w:pStyle w:val="a4"/>
              <w:ind w:left="-32"/>
              <w:rPr>
                <w:rFonts w:ascii="Times New Roman" w:hAnsi="Times New Roman" w:cs="Times New Roman"/>
                <w:sz w:val="24"/>
                <w:szCs w:val="24"/>
              </w:rPr>
            </w:pPr>
            <w:r>
              <w:rPr>
                <w:rFonts w:ascii="Times New Roman" w:hAnsi="Times New Roman" w:cs="Times New Roman"/>
                <w:sz w:val="24"/>
                <w:szCs w:val="24"/>
              </w:rPr>
              <w:t>1.1.1.2. Заправка картриджів до принтера</w:t>
            </w:r>
          </w:p>
        </w:tc>
        <w:tc>
          <w:tcPr>
            <w:tcW w:w="1134" w:type="dxa"/>
            <w:vAlign w:val="center"/>
          </w:tcPr>
          <w:p w14:paraId="389AB6B3" w14:textId="77777777" w:rsidR="0016275B" w:rsidRPr="00BE556E" w:rsidRDefault="0016275B" w:rsidP="0016275B">
            <w:pPr>
              <w:jc w:val="center"/>
              <w:rPr>
                <w:rFonts w:ascii="Times New Roman" w:hAnsi="Times New Roman" w:cs="Times New Roman"/>
                <w:sz w:val="24"/>
                <w:szCs w:val="24"/>
              </w:rPr>
            </w:pPr>
          </w:p>
        </w:tc>
        <w:tc>
          <w:tcPr>
            <w:tcW w:w="1559" w:type="dxa"/>
            <w:shd w:val="clear" w:color="auto" w:fill="auto"/>
            <w:vAlign w:val="center"/>
          </w:tcPr>
          <w:p w14:paraId="225FC46D" w14:textId="46A13BA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4EFF4371" w14:textId="3279901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31CB2895" w14:textId="5D25C9F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99,0</w:t>
            </w:r>
          </w:p>
        </w:tc>
        <w:tc>
          <w:tcPr>
            <w:tcW w:w="993" w:type="dxa"/>
            <w:vAlign w:val="center"/>
          </w:tcPr>
          <w:p w14:paraId="1BDFE635" w14:textId="3CF273B8"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120,0</w:t>
            </w:r>
          </w:p>
        </w:tc>
        <w:tc>
          <w:tcPr>
            <w:tcW w:w="850" w:type="dxa"/>
            <w:vAlign w:val="center"/>
          </w:tcPr>
          <w:p w14:paraId="17DCDC8B" w14:textId="5FC1376C"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99,0</w:t>
            </w:r>
          </w:p>
        </w:tc>
        <w:tc>
          <w:tcPr>
            <w:tcW w:w="851" w:type="dxa"/>
            <w:vAlign w:val="center"/>
          </w:tcPr>
          <w:p w14:paraId="6D7803C5" w14:textId="3E618C8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99,0</w:t>
            </w:r>
          </w:p>
        </w:tc>
        <w:tc>
          <w:tcPr>
            <w:tcW w:w="2693" w:type="dxa"/>
            <w:vAlign w:val="center"/>
          </w:tcPr>
          <w:p w14:paraId="778F5292" w14:textId="569356D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у заправці картриджей</w:t>
            </w:r>
          </w:p>
        </w:tc>
      </w:tr>
      <w:tr w:rsidR="0016275B" w14:paraId="3C58E25E" w14:textId="77777777" w:rsidTr="00151BD8">
        <w:tc>
          <w:tcPr>
            <w:tcW w:w="568" w:type="dxa"/>
            <w:vAlign w:val="center"/>
          </w:tcPr>
          <w:p w14:paraId="26EA0F03" w14:textId="77777777" w:rsidR="0016275B" w:rsidRDefault="0016275B" w:rsidP="0016275B">
            <w:pPr>
              <w:jc w:val="center"/>
              <w:rPr>
                <w:rFonts w:ascii="Times New Roman" w:hAnsi="Times New Roman" w:cs="Times New Roman"/>
                <w:sz w:val="24"/>
                <w:szCs w:val="24"/>
              </w:rPr>
            </w:pPr>
          </w:p>
        </w:tc>
        <w:tc>
          <w:tcPr>
            <w:tcW w:w="1985" w:type="dxa"/>
            <w:vAlign w:val="center"/>
          </w:tcPr>
          <w:p w14:paraId="7C4EB2BD" w14:textId="77777777" w:rsidR="0016275B" w:rsidRDefault="0016275B" w:rsidP="0016275B">
            <w:pPr>
              <w:rPr>
                <w:rFonts w:ascii="Times New Roman" w:hAnsi="Times New Roman" w:cs="Times New Roman"/>
                <w:b/>
                <w:bCs/>
                <w:sz w:val="24"/>
                <w:szCs w:val="24"/>
              </w:rPr>
            </w:pPr>
          </w:p>
        </w:tc>
        <w:tc>
          <w:tcPr>
            <w:tcW w:w="2551" w:type="dxa"/>
            <w:vAlign w:val="center"/>
          </w:tcPr>
          <w:p w14:paraId="722BF5E4" w14:textId="26433C84" w:rsidR="0016275B" w:rsidRDefault="0016275B" w:rsidP="0016275B">
            <w:pPr>
              <w:pStyle w:val="a4"/>
              <w:ind w:left="-32"/>
              <w:rPr>
                <w:rFonts w:ascii="Times New Roman" w:hAnsi="Times New Roman" w:cs="Times New Roman"/>
                <w:sz w:val="24"/>
                <w:szCs w:val="24"/>
              </w:rPr>
            </w:pPr>
            <w:r>
              <w:rPr>
                <w:rFonts w:ascii="Times New Roman" w:hAnsi="Times New Roman" w:cs="Times New Roman"/>
                <w:sz w:val="24"/>
                <w:szCs w:val="24"/>
              </w:rPr>
              <w:t xml:space="preserve">1.1.1.3 Комплектуючі та периферійне обладнання для комп’ютерної техніки (у тому числі клавіатури, маніпулятори, </w:t>
            </w:r>
            <w:r>
              <w:rPr>
                <w:rFonts w:ascii="Times New Roman" w:hAnsi="Times New Roman" w:cs="Times New Roman"/>
                <w:sz w:val="24"/>
                <w:szCs w:val="24"/>
              </w:rPr>
              <w:lastRenderedPageBreak/>
              <w:t>флешки, КЗІ, картридж)</w:t>
            </w:r>
          </w:p>
        </w:tc>
        <w:tc>
          <w:tcPr>
            <w:tcW w:w="1134" w:type="dxa"/>
            <w:vAlign w:val="center"/>
          </w:tcPr>
          <w:p w14:paraId="1B852823" w14:textId="77777777" w:rsidR="0016275B" w:rsidRPr="00BE556E" w:rsidRDefault="0016275B" w:rsidP="0016275B">
            <w:pPr>
              <w:jc w:val="center"/>
              <w:rPr>
                <w:rFonts w:ascii="Times New Roman" w:hAnsi="Times New Roman" w:cs="Times New Roman"/>
                <w:sz w:val="24"/>
                <w:szCs w:val="24"/>
              </w:rPr>
            </w:pPr>
          </w:p>
        </w:tc>
        <w:tc>
          <w:tcPr>
            <w:tcW w:w="1559" w:type="dxa"/>
            <w:shd w:val="clear" w:color="auto" w:fill="auto"/>
            <w:vAlign w:val="center"/>
          </w:tcPr>
          <w:p w14:paraId="5E618760" w14:textId="6BE30D23" w:rsidR="0016275B" w:rsidRPr="0057095A" w:rsidRDefault="0016275B" w:rsidP="0016275B">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5E9364B6" w14:textId="007BF45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578B771A" w14:textId="636C7D4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95,0</w:t>
            </w:r>
          </w:p>
        </w:tc>
        <w:tc>
          <w:tcPr>
            <w:tcW w:w="850" w:type="dxa"/>
            <w:vAlign w:val="center"/>
          </w:tcPr>
          <w:p w14:paraId="1C650A3F" w14:textId="00011D53" w:rsidR="0016275B" w:rsidRDefault="00463EBA" w:rsidP="0016275B">
            <w:pPr>
              <w:jc w:val="center"/>
              <w:rPr>
                <w:rFonts w:ascii="Times New Roman" w:hAnsi="Times New Roman" w:cs="Times New Roman"/>
                <w:sz w:val="24"/>
                <w:szCs w:val="24"/>
              </w:rPr>
            </w:pPr>
            <w:r>
              <w:rPr>
                <w:rFonts w:ascii="Times New Roman" w:hAnsi="Times New Roman" w:cs="Times New Roman"/>
                <w:sz w:val="24"/>
                <w:szCs w:val="24"/>
                <w:lang w:val="en-US"/>
              </w:rPr>
              <w:t>79</w:t>
            </w:r>
            <w:r w:rsidR="0016275B" w:rsidRPr="001E2608">
              <w:rPr>
                <w:rFonts w:ascii="Times New Roman" w:hAnsi="Times New Roman" w:cs="Times New Roman"/>
                <w:sz w:val="24"/>
                <w:szCs w:val="24"/>
              </w:rPr>
              <w:t>,4</w:t>
            </w:r>
          </w:p>
        </w:tc>
        <w:tc>
          <w:tcPr>
            <w:tcW w:w="993" w:type="dxa"/>
            <w:tcBorders>
              <w:top w:val="nil"/>
              <w:left w:val="nil"/>
              <w:bottom w:val="single" w:sz="8" w:space="0" w:color="auto"/>
              <w:right w:val="single" w:sz="8" w:space="0" w:color="auto"/>
            </w:tcBorders>
            <w:shd w:val="clear" w:color="auto" w:fill="auto"/>
            <w:vAlign w:val="center"/>
          </w:tcPr>
          <w:p w14:paraId="6B46D8A5" w14:textId="10AA30F9" w:rsidR="0016275B" w:rsidRPr="0016275B" w:rsidRDefault="0016275B" w:rsidP="0016275B">
            <w:pPr>
              <w:jc w:val="center"/>
              <w:rPr>
                <w:rFonts w:ascii="Times New Roman" w:hAnsi="Times New Roman" w:cs="Times New Roman"/>
                <w:sz w:val="24"/>
                <w:szCs w:val="24"/>
              </w:rPr>
            </w:pPr>
            <w:r w:rsidRPr="0016275B">
              <w:rPr>
                <w:rFonts w:ascii="Times New Roman" w:hAnsi="Times New Roman" w:cs="Times New Roman"/>
                <w:color w:val="000000"/>
                <w:sz w:val="24"/>
              </w:rPr>
              <w:t>50</w:t>
            </w:r>
            <w:r>
              <w:rPr>
                <w:rFonts w:ascii="Times New Roman" w:hAnsi="Times New Roman" w:cs="Times New Roman"/>
                <w:color w:val="000000"/>
                <w:sz w:val="24"/>
              </w:rPr>
              <w:t>,0</w:t>
            </w:r>
          </w:p>
        </w:tc>
        <w:tc>
          <w:tcPr>
            <w:tcW w:w="850" w:type="dxa"/>
            <w:tcBorders>
              <w:top w:val="nil"/>
              <w:left w:val="nil"/>
              <w:bottom w:val="single" w:sz="8" w:space="0" w:color="auto"/>
              <w:right w:val="single" w:sz="8" w:space="0" w:color="auto"/>
            </w:tcBorders>
            <w:shd w:val="clear" w:color="auto" w:fill="auto"/>
            <w:vAlign w:val="center"/>
          </w:tcPr>
          <w:p w14:paraId="613E921B" w14:textId="73D4C9E2" w:rsidR="0016275B" w:rsidRPr="0016275B" w:rsidRDefault="0016275B" w:rsidP="0016275B">
            <w:pPr>
              <w:jc w:val="center"/>
              <w:rPr>
                <w:rFonts w:ascii="Times New Roman" w:hAnsi="Times New Roman" w:cs="Times New Roman"/>
                <w:sz w:val="24"/>
                <w:szCs w:val="24"/>
              </w:rPr>
            </w:pPr>
            <w:r w:rsidRPr="0016275B">
              <w:rPr>
                <w:rFonts w:ascii="Times New Roman" w:hAnsi="Times New Roman" w:cs="Times New Roman"/>
                <w:color w:val="000000"/>
                <w:sz w:val="24"/>
              </w:rPr>
              <w:t>30</w:t>
            </w:r>
            <w:r>
              <w:rPr>
                <w:rFonts w:ascii="Times New Roman" w:hAnsi="Times New Roman" w:cs="Times New Roman"/>
                <w:color w:val="000000"/>
                <w:sz w:val="24"/>
              </w:rPr>
              <w:t>,0</w:t>
            </w:r>
          </w:p>
        </w:tc>
        <w:tc>
          <w:tcPr>
            <w:tcW w:w="851" w:type="dxa"/>
            <w:tcBorders>
              <w:top w:val="nil"/>
              <w:left w:val="nil"/>
              <w:bottom w:val="single" w:sz="8" w:space="0" w:color="auto"/>
              <w:right w:val="single" w:sz="8" w:space="0" w:color="auto"/>
            </w:tcBorders>
            <w:shd w:val="clear" w:color="auto" w:fill="auto"/>
            <w:vAlign w:val="center"/>
          </w:tcPr>
          <w:p w14:paraId="1236B5A0" w14:textId="6D96269A" w:rsidR="0016275B" w:rsidRPr="0016275B" w:rsidRDefault="0016275B" w:rsidP="0016275B">
            <w:pPr>
              <w:jc w:val="center"/>
              <w:rPr>
                <w:rFonts w:ascii="Times New Roman" w:hAnsi="Times New Roman" w:cs="Times New Roman"/>
                <w:sz w:val="24"/>
                <w:szCs w:val="24"/>
              </w:rPr>
            </w:pPr>
            <w:r w:rsidRPr="0016275B">
              <w:rPr>
                <w:rFonts w:ascii="Times New Roman" w:hAnsi="Times New Roman" w:cs="Times New Roman"/>
                <w:color w:val="000000"/>
                <w:sz w:val="24"/>
                <w:lang w:val="en-US"/>
              </w:rPr>
              <w:t>70</w:t>
            </w:r>
            <w:r>
              <w:rPr>
                <w:rFonts w:ascii="Times New Roman" w:hAnsi="Times New Roman" w:cs="Times New Roman"/>
                <w:color w:val="000000"/>
                <w:sz w:val="24"/>
              </w:rPr>
              <w:t>,0</w:t>
            </w:r>
          </w:p>
        </w:tc>
        <w:tc>
          <w:tcPr>
            <w:tcW w:w="2693" w:type="dxa"/>
            <w:vAlign w:val="center"/>
          </w:tcPr>
          <w:p w14:paraId="17F20FE7" w14:textId="3035923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у периферійному обладнанні</w:t>
            </w:r>
          </w:p>
        </w:tc>
      </w:tr>
      <w:tr w:rsidR="0016275B" w14:paraId="645257E3" w14:textId="77777777" w:rsidTr="0016275B">
        <w:tc>
          <w:tcPr>
            <w:tcW w:w="568" w:type="dxa"/>
            <w:vAlign w:val="center"/>
          </w:tcPr>
          <w:p w14:paraId="08C44B6D" w14:textId="77777777" w:rsidR="0016275B" w:rsidRDefault="0016275B" w:rsidP="0016275B">
            <w:pPr>
              <w:jc w:val="center"/>
              <w:rPr>
                <w:rFonts w:ascii="Times New Roman" w:hAnsi="Times New Roman" w:cs="Times New Roman"/>
                <w:sz w:val="24"/>
                <w:szCs w:val="24"/>
              </w:rPr>
            </w:pPr>
          </w:p>
        </w:tc>
        <w:tc>
          <w:tcPr>
            <w:tcW w:w="1985" w:type="dxa"/>
            <w:vAlign w:val="center"/>
          </w:tcPr>
          <w:p w14:paraId="6D8E5782" w14:textId="77777777" w:rsidR="0016275B" w:rsidRDefault="0016275B" w:rsidP="0016275B">
            <w:pPr>
              <w:rPr>
                <w:rFonts w:ascii="Times New Roman" w:hAnsi="Times New Roman" w:cs="Times New Roman"/>
                <w:b/>
                <w:bCs/>
                <w:sz w:val="24"/>
                <w:szCs w:val="24"/>
              </w:rPr>
            </w:pPr>
          </w:p>
        </w:tc>
        <w:tc>
          <w:tcPr>
            <w:tcW w:w="2551" w:type="dxa"/>
            <w:vAlign w:val="center"/>
          </w:tcPr>
          <w:p w14:paraId="08BFF7F0" w14:textId="216E4600" w:rsidR="0016275B" w:rsidRDefault="0016275B" w:rsidP="0016275B">
            <w:pPr>
              <w:pStyle w:val="a4"/>
              <w:ind w:left="-32"/>
              <w:rPr>
                <w:rFonts w:ascii="Times New Roman" w:hAnsi="Times New Roman" w:cs="Times New Roman"/>
                <w:sz w:val="24"/>
                <w:szCs w:val="24"/>
              </w:rPr>
            </w:pPr>
            <w:r>
              <w:rPr>
                <w:rFonts w:ascii="Times New Roman" w:hAnsi="Times New Roman" w:cs="Times New Roman"/>
                <w:sz w:val="24"/>
                <w:szCs w:val="24"/>
              </w:rPr>
              <w:t>1.1.1.4 Кваліфікована послуга з виготовлення сертифікованих електронних ключів</w:t>
            </w:r>
          </w:p>
        </w:tc>
        <w:tc>
          <w:tcPr>
            <w:tcW w:w="1134" w:type="dxa"/>
            <w:vAlign w:val="center"/>
          </w:tcPr>
          <w:p w14:paraId="47976045" w14:textId="77777777" w:rsidR="0016275B" w:rsidRPr="00BE556E" w:rsidRDefault="0016275B" w:rsidP="0016275B">
            <w:pPr>
              <w:jc w:val="center"/>
              <w:rPr>
                <w:rFonts w:ascii="Times New Roman" w:hAnsi="Times New Roman" w:cs="Times New Roman"/>
                <w:sz w:val="24"/>
                <w:szCs w:val="24"/>
              </w:rPr>
            </w:pPr>
          </w:p>
        </w:tc>
        <w:tc>
          <w:tcPr>
            <w:tcW w:w="1559" w:type="dxa"/>
            <w:shd w:val="clear" w:color="auto" w:fill="auto"/>
            <w:vAlign w:val="center"/>
          </w:tcPr>
          <w:p w14:paraId="155505BE" w14:textId="271C9FA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79CA1938" w14:textId="1026118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59367952" w14:textId="2075C77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5EE3DF3F" w:rsidR="0016275B" w:rsidRPr="001B5AB5" w:rsidRDefault="0016275B" w:rsidP="0016275B">
            <w:pPr>
              <w:jc w:val="center"/>
              <w:rPr>
                <w:rFonts w:ascii="Times New Roman" w:hAnsi="Times New Roman" w:cs="Times New Roman"/>
                <w:sz w:val="24"/>
                <w:szCs w:val="24"/>
                <w:lang w:val="en-US"/>
              </w:rPr>
            </w:pPr>
            <w:r>
              <w:rPr>
                <w:rFonts w:ascii="Times New Roman" w:hAnsi="Times New Roman" w:cs="Times New Roman"/>
                <w:sz w:val="24"/>
                <w:szCs w:val="24"/>
              </w:rPr>
              <w:t>10,0</w:t>
            </w:r>
            <w:r w:rsidR="001B5AB5">
              <w:rPr>
                <w:rFonts w:ascii="Times New Roman" w:hAnsi="Times New Roman" w:cs="Times New Roman"/>
                <w:sz w:val="24"/>
                <w:szCs w:val="24"/>
                <w:lang w:val="en-US"/>
              </w:rPr>
              <w:t>14</w:t>
            </w:r>
          </w:p>
        </w:tc>
        <w:tc>
          <w:tcPr>
            <w:tcW w:w="993" w:type="dxa"/>
            <w:vAlign w:val="center"/>
          </w:tcPr>
          <w:p w14:paraId="39F71A20" w14:textId="79D8504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712DCB8E" w14:textId="16FF2E5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2796DAA4" w14:textId="4ADB6DA0"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10,0</w:t>
            </w:r>
          </w:p>
        </w:tc>
        <w:tc>
          <w:tcPr>
            <w:tcW w:w="2693" w:type="dxa"/>
            <w:vAlign w:val="center"/>
          </w:tcPr>
          <w:p w14:paraId="57B20ABA" w14:textId="57E281B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у забезпечені послугою КЦП</w:t>
            </w:r>
          </w:p>
        </w:tc>
      </w:tr>
      <w:tr w:rsidR="0016275B" w14:paraId="14B867F7" w14:textId="77777777" w:rsidTr="0016275B">
        <w:tc>
          <w:tcPr>
            <w:tcW w:w="568" w:type="dxa"/>
            <w:vAlign w:val="center"/>
          </w:tcPr>
          <w:p w14:paraId="55B7AE24" w14:textId="0CB949A6" w:rsidR="0016275B" w:rsidRDefault="0016275B" w:rsidP="0016275B">
            <w:pPr>
              <w:jc w:val="center"/>
              <w:rPr>
                <w:rFonts w:ascii="Times New Roman" w:hAnsi="Times New Roman" w:cs="Times New Roman"/>
                <w:sz w:val="24"/>
                <w:szCs w:val="24"/>
              </w:rPr>
            </w:pPr>
          </w:p>
        </w:tc>
        <w:tc>
          <w:tcPr>
            <w:tcW w:w="1985" w:type="dxa"/>
            <w:vAlign w:val="center"/>
          </w:tcPr>
          <w:p w14:paraId="02A07AD8" w14:textId="77777777" w:rsidR="0016275B" w:rsidRPr="00BE556E" w:rsidRDefault="0016275B" w:rsidP="0016275B">
            <w:pPr>
              <w:jc w:val="center"/>
              <w:rPr>
                <w:rFonts w:ascii="Times New Roman" w:hAnsi="Times New Roman" w:cs="Times New Roman"/>
                <w:sz w:val="24"/>
                <w:szCs w:val="24"/>
              </w:rPr>
            </w:pPr>
          </w:p>
        </w:tc>
        <w:tc>
          <w:tcPr>
            <w:tcW w:w="2551" w:type="dxa"/>
            <w:shd w:val="clear" w:color="auto" w:fill="auto"/>
            <w:vAlign w:val="center"/>
          </w:tcPr>
          <w:p w14:paraId="61955136" w14:textId="31B4013F" w:rsidR="0016275B" w:rsidRPr="00875918" w:rsidRDefault="0016275B" w:rsidP="0016275B">
            <w:pPr>
              <w:rPr>
                <w:rFonts w:ascii="Times New Roman" w:hAnsi="Times New Roman" w:cs="Times New Roman"/>
                <w:sz w:val="24"/>
                <w:szCs w:val="24"/>
              </w:rPr>
            </w:pPr>
            <w:r>
              <w:rPr>
                <w:rFonts w:ascii="Times New Roman" w:hAnsi="Times New Roman" w:cs="Times New Roman"/>
                <w:sz w:val="24"/>
                <w:szCs w:val="24"/>
                <w:lang w:val="en-US"/>
              </w:rPr>
              <w:t xml:space="preserve">1.1.2 </w:t>
            </w:r>
            <w:r w:rsidRPr="00875918">
              <w:rPr>
                <w:rFonts w:ascii="Times New Roman" w:hAnsi="Times New Roman" w:cs="Times New Roman"/>
                <w:sz w:val="24"/>
                <w:szCs w:val="24"/>
              </w:rPr>
              <w:t xml:space="preserve">Придбання/оновлення </w:t>
            </w:r>
            <w:r>
              <w:rPr>
                <w:rFonts w:ascii="Times New Roman" w:hAnsi="Times New Roman" w:cs="Times New Roman"/>
                <w:sz w:val="24"/>
                <w:szCs w:val="24"/>
              </w:rPr>
              <w:t xml:space="preserve">серверного </w:t>
            </w:r>
            <w:r w:rsidRPr="00875918">
              <w:rPr>
                <w:rFonts w:ascii="Times New Roman" w:hAnsi="Times New Roman" w:cs="Times New Roman"/>
                <w:sz w:val="24"/>
                <w:szCs w:val="24"/>
              </w:rPr>
              <w:t xml:space="preserve"> обладнання</w:t>
            </w:r>
          </w:p>
        </w:tc>
        <w:tc>
          <w:tcPr>
            <w:tcW w:w="1134" w:type="dxa"/>
            <w:vAlign w:val="center"/>
          </w:tcPr>
          <w:p w14:paraId="38596CEC"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59B45E38" w14:textId="203648B8"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778F64EE" w14:textId="0CDC85AE"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851" w:type="dxa"/>
            <w:vAlign w:val="center"/>
          </w:tcPr>
          <w:p w14:paraId="531FEF74" w14:textId="5EBCA3A8"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0C64B965" w:rsidR="0016275B" w:rsidRPr="00393129" w:rsidRDefault="00393129" w:rsidP="0016275B">
            <w:pPr>
              <w:jc w:val="center"/>
              <w:rPr>
                <w:rFonts w:ascii="Times New Roman" w:hAnsi="Times New Roman" w:cs="Times New Roman"/>
                <w:sz w:val="24"/>
                <w:szCs w:val="24"/>
              </w:rPr>
            </w:pPr>
            <w:r w:rsidRPr="00393129">
              <w:rPr>
                <w:rFonts w:ascii="Times New Roman" w:hAnsi="Times New Roman" w:cs="Times New Roman"/>
                <w:sz w:val="24"/>
                <w:szCs w:val="24"/>
              </w:rPr>
              <w:t>79,8</w:t>
            </w:r>
          </w:p>
        </w:tc>
        <w:tc>
          <w:tcPr>
            <w:tcW w:w="993" w:type="dxa"/>
            <w:vAlign w:val="center"/>
          </w:tcPr>
          <w:p w14:paraId="19F70A8C" w14:textId="7556A5D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29EBB3F2" w14:textId="36B7112E" w:rsidR="0016275B" w:rsidRPr="004E721D"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DF39851" w14:textId="281AE39C" w:rsidR="0016275B" w:rsidRPr="004E721D"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75BAA77D" w14:textId="614E8FE8" w:rsidR="0016275B" w:rsidRPr="00BE556E" w:rsidRDefault="0016275B" w:rsidP="0016275B">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16275B" w14:paraId="21D5E48A" w14:textId="77777777" w:rsidTr="0016275B">
        <w:tc>
          <w:tcPr>
            <w:tcW w:w="568" w:type="dxa"/>
            <w:vAlign w:val="center"/>
          </w:tcPr>
          <w:p w14:paraId="1C1F0AB8" w14:textId="77777777" w:rsidR="0016275B" w:rsidRDefault="0016275B" w:rsidP="0016275B">
            <w:pPr>
              <w:jc w:val="center"/>
              <w:rPr>
                <w:rFonts w:ascii="Times New Roman" w:hAnsi="Times New Roman" w:cs="Times New Roman"/>
                <w:sz w:val="24"/>
                <w:szCs w:val="24"/>
              </w:rPr>
            </w:pPr>
          </w:p>
        </w:tc>
        <w:tc>
          <w:tcPr>
            <w:tcW w:w="1985" w:type="dxa"/>
            <w:vAlign w:val="center"/>
          </w:tcPr>
          <w:p w14:paraId="6DEAFAE6" w14:textId="77777777" w:rsidR="0016275B" w:rsidRPr="00BE556E" w:rsidRDefault="0016275B" w:rsidP="0016275B">
            <w:pPr>
              <w:jc w:val="center"/>
              <w:rPr>
                <w:rFonts w:ascii="Times New Roman" w:hAnsi="Times New Roman" w:cs="Times New Roman"/>
                <w:sz w:val="24"/>
                <w:szCs w:val="24"/>
              </w:rPr>
            </w:pPr>
          </w:p>
        </w:tc>
        <w:tc>
          <w:tcPr>
            <w:tcW w:w="2551" w:type="dxa"/>
            <w:shd w:val="clear" w:color="auto" w:fill="auto"/>
            <w:vAlign w:val="center"/>
          </w:tcPr>
          <w:p w14:paraId="6AA84363" w14:textId="190C0EC2" w:rsidR="0016275B" w:rsidRPr="00875918" w:rsidRDefault="0016275B" w:rsidP="0016275B">
            <w:pPr>
              <w:pStyle w:val="a4"/>
              <w:numPr>
                <w:ilvl w:val="2"/>
                <w:numId w:val="42"/>
              </w:numPr>
              <w:ind w:left="601" w:hanging="601"/>
              <w:rPr>
                <w:rFonts w:ascii="Times New Roman" w:hAnsi="Times New Roman" w:cs="Times New Roman"/>
                <w:sz w:val="24"/>
                <w:szCs w:val="24"/>
              </w:rPr>
            </w:pPr>
            <w:r w:rsidRPr="00875918">
              <w:rPr>
                <w:rFonts w:ascii="Times New Roman" w:hAnsi="Times New Roman" w:cs="Times New Roman"/>
                <w:sz w:val="24"/>
                <w:szCs w:val="24"/>
              </w:rPr>
              <w:t>Придбання/оновлення мережевого обладнання</w:t>
            </w:r>
          </w:p>
        </w:tc>
        <w:tc>
          <w:tcPr>
            <w:tcW w:w="1134" w:type="dxa"/>
            <w:vAlign w:val="center"/>
          </w:tcPr>
          <w:p w14:paraId="542E144A"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06CD473C" w14:textId="5D9081B9"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B93CF5">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134" w:type="dxa"/>
            <w:vAlign w:val="center"/>
          </w:tcPr>
          <w:p w14:paraId="0C326EF0" w14:textId="51A53077"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851" w:type="dxa"/>
            <w:vAlign w:val="center"/>
          </w:tcPr>
          <w:p w14:paraId="05D6B220" w14:textId="61326B25"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13044DAA" w:rsidR="0016275B" w:rsidRPr="00393129" w:rsidRDefault="00393129" w:rsidP="0016275B">
            <w:pPr>
              <w:jc w:val="center"/>
              <w:rPr>
                <w:rFonts w:ascii="Times New Roman" w:hAnsi="Times New Roman" w:cs="Times New Roman"/>
                <w:sz w:val="24"/>
                <w:szCs w:val="24"/>
                <w:lang w:val="en-US"/>
              </w:rPr>
            </w:pPr>
            <w:r>
              <w:rPr>
                <w:rFonts w:ascii="Times New Roman" w:hAnsi="Times New Roman" w:cs="Times New Roman"/>
                <w:sz w:val="24"/>
                <w:szCs w:val="24"/>
                <w:lang w:val="en-US"/>
              </w:rPr>
              <w:t>51</w:t>
            </w:r>
            <w:r>
              <w:rPr>
                <w:rFonts w:ascii="Times New Roman" w:hAnsi="Times New Roman" w:cs="Times New Roman"/>
                <w:sz w:val="24"/>
                <w:szCs w:val="24"/>
              </w:rPr>
              <w:t>,</w:t>
            </w:r>
            <w:r w:rsidRPr="00393129">
              <w:rPr>
                <w:rFonts w:ascii="Times New Roman" w:hAnsi="Times New Roman" w:cs="Times New Roman"/>
                <w:sz w:val="24"/>
                <w:szCs w:val="24"/>
                <w:lang w:val="en-US"/>
              </w:rPr>
              <w:t>6</w:t>
            </w:r>
          </w:p>
        </w:tc>
        <w:tc>
          <w:tcPr>
            <w:tcW w:w="993" w:type="dxa"/>
            <w:vAlign w:val="center"/>
          </w:tcPr>
          <w:p w14:paraId="6EE294DF" w14:textId="5CA3144E"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0D92E09" w14:textId="2FC1DE7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7BE16B7" w14:textId="3B8008A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05762E2B" w14:textId="25271785" w:rsidR="0016275B" w:rsidRPr="004E721D" w:rsidRDefault="0016275B" w:rsidP="0016275B">
            <w:pPr>
              <w:jc w:val="center"/>
              <w:rPr>
                <w:rFonts w:ascii="Times New Roman" w:hAnsi="Times New Roman" w:cs="Times New Roman"/>
                <w:sz w:val="24"/>
                <w:szCs w:val="24"/>
                <w:lang w:val="en-US"/>
              </w:rPr>
            </w:pPr>
            <w:r>
              <w:rPr>
                <w:rFonts w:ascii="Times New Roman" w:hAnsi="Times New Roman" w:cs="Times New Roman"/>
                <w:sz w:val="24"/>
                <w:szCs w:val="24"/>
              </w:rPr>
              <w:t>Виконання проекту</w:t>
            </w:r>
          </w:p>
        </w:tc>
      </w:tr>
      <w:tr w:rsidR="0016275B" w14:paraId="6822697A" w14:textId="77777777" w:rsidTr="0016275B">
        <w:tc>
          <w:tcPr>
            <w:tcW w:w="568" w:type="dxa"/>
            <w:vAlign w:val="center"/>
          </w:tcPr>
          <w:p w14:paraId="25BDC4FE" w14:textId="77777777" w:rsidR="0016275B" w:rsidRDefault="0016275B" w:rsidP="0016275B">
            <w:pPr>
              <w:jc w:val="center"/>
              <w:rPr>
                <w:rFonts w:ascii="Times New Roman" w:hAnsi="Times New Roman" w:cs="Times New Roman"/>
                <w:sz w:val="24"/>
                <w:szCs w:val="24"/>
              </w:rPr>
            </w:pPr>
          </w:p>
        </w:tc>
        <w:tc>
          <w:tcPr>
            <w:tcW w:w="1985" w:type="dxa"/>
            <w:vAlign w:val="center"/>
          </w:tcPr>
          <w:p w14:paraId="7C3B065B" w14:textId="77777777" w:rsidR="0016275B" w:rsidRPr="00BE556E" w:rsidRDefault="0016275B" w:rsidP="0016275B">
            <w:pPr>
              <w:jc w:val="center"/>
              <w:rPr>
                <w:rFonts w:ascii="Times New Roman" w:hAnsi="Times New Roman" w:cs="Times New Roman"/>
                <w:sz w:val="24"/>
                <w:szCs w:val="24"/>
              </w:rPr>
            </w:pPr>
          </w:p>
        </w:tc>
        <w:tc>
          <w:tcPr>
            <w:tcW w:w="2551" w:type="dxa"/>
            <w:vAlign w:val="center"/>
          </w:tcPr>
          <w:p w14:paraId="7F6FD933" w14:textId="7C8E786D" w:rsidR="0016275B" w:rsidRPr="00875918" w:rsidRDefault="0016275B" w:rsidP="0016275B">
            <w:pPr>
              <w:pStyle w:val="a4"/>
              <w:numPr>
                <w:ilvl w:val="2"/>
                <w:numId w:val="42"/>
              </w:numPr>
              <w:ind w:left="0" w:hanging="107"/>
              <w:rPr>
                <w:rFonts w:ascii="Times New Roman" w:hAnsi="Times New Roman" w:cs="Times New Roman"/>
                <w:sz w:val="24"/>
                <w:szCs w:val="24"/>
              </w:rPr>
            </w:pPr>
            <w:r w:rsidRPr="00875918">
              <w:rPr>
                <w:rFonts w:ascii="Times New Roman" w:hAnsi="Times New Roman" w:cs="Times New Roman"/>
                <w:sz w:val="24"/>
                <w:szCs w:val="24"/>
              </w:rPr>
              <w:t>Оновлення, налаштування та підтримка ліцензованого програмного забезпечення «ІС-Про» (пакети ПЗ для роботи з таблицями)</w:t>
            </w:r>
          </w:p>
        </w:tc>
        <w:tc>
          <w:tcPr>
            <w:tcW w:w="1134" w:type="dxa"/>
            <w:vAlign w:val="center"/>
          </w:tcPr>
          <w:p w14:paraId="00EC7B62"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0B4609D7" w14:textId="0D4BD567"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18F4292B" w14:textId="126A0778"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69DC0E1A" w14:textId="34A7B362"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2BDD6996" w:rsidR="0016275B" w:rsidRPr="00BE556E" w:rsidRDefault="00CB6393" w:rsidP="0016275B">
            <w:pPr>
              <w:jc w:val="center"/>
              <w:rPr>
                <w:rFonts w:ascii="Times New Roman" w:hAnsi="Times New Roman" w:cs="Times New Roman"/>
                <w:sz w:val="24"/>
                <w:szCs w:val="24"/>
              </w:rPr>
            </w:pPr>
            <w:r>
              <w:rPr>
                <w:rFonts w:ascii="Times New Roman" w:hAnsi="Times New Roman" w:cs="Times New Roman"/>
                <w:sz w:val="24"/>
                <w:szCs w:val="24"/>
              </w:rPr>
              <w:t>101,7</w:t>
            </w:r>
          </w:p>
        </w:tc>
        <w:tc>
          <w:tcPr>
            <w:tcW w:w="993" w:type="dxa"/>
            <w:vAlign w:val="center"/>
          </w:tcPr>
          <w:p w14:paraId="786B109D" w14:textId="5D85D98B" w:rsidR="0016275B" w:rsidRPr="00BE556E" w:rsidRDefault="00CB6393" w:rsidP="0016275B">
            <w:pPr>
              <w:jc w:val="center"/>
              <w:rPr>
                <w:rFonts w:ascii="Times New Roman" w:hAnsi="Times New Roman" w:cs="Times New Roman"/>
                <w:sz w:val="24"/>
                <w:szCs w:val="24"/>
              </w:rPr>
            </w:pPr>
            <w:r>
              <w:rPr>
                <w:rFonts w:ascii="Times New Roman" w:hAnsi="Times New Roman" w:cs="Times New Roman"/>
                <w:sz w:val="24"/>
                <w:szCs w:val="24"/>
              </w:rPr>
              <w:t>100</w:t>
            </w:r>
            <w:r w:rsidR="0016275B">
              <w:rPr>
                <w:rFonts w:ascii="Times New Roman" w:hAnsi="Times New Roman" w:cs="Times New Roman"/>
                <w:sz w:val="24"/>
                <w:szCs w:val="24"/>
              </w:rPr>
              <w:t>,0</w:t>
            </w:r>
          </w:p>
        </w:tc>
        <w:tc>
          <w:tcPr>
            <w:tcW w:w="850" w:type="dxa"/>
            <w:vAlign w:val="center"/>
          </w:tcPr>
          <w:p w14:paraId="1D8BD141" w14:textId="24167FB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68,0</w:t>
            </w:r>
          </w:p>
        </w:tc>
        <w:tc>
          <w:tcPr>
            <w:tcW w:w="851" w:type="dxa"/>
            <w:vAlign w:val="center"/>
          </w:tcPr>
          <w:p w14:paraId="2B42056E" w14:textId="717592C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68,0</w:t>
            </w:r>
          </w:p>
        </w:tc>
        <w:tc>
          <w:tcPr>
            <w:tcW w:w="2693" w:type="dxa"/>
            <w:vAlign w:val="center"/>
          </w:tcPr>
          <w:p w14:paraId="3E694900" w14:textId="027A5CAD" w:rsidR="0016275B" w:rsidRPr="00B75135"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16275B" w14:paraId="13D27606" w14:textId="77777777" w:rsidTr="0016275B">
        <w:tc>
          <w:tcPr>
            <w:tcW w:w="568" w:type="dxa"/>
            <w:vAlign w:val="center"/>
          </w:tcPr>
          <w:p w14:paraId="422FD3A2" w14:textId="77777777" w:rsidR="0016275B" w:rsidRDefault="0016275B" w:rsidP="0016275B">
            <w:pPr>
              <w:jc w:val="center"/>
              <w:rPr>
                <w:rFonts w:ascii="Times New Roman" w:hAnsi="Times New Roman" w:cs="Times New Roman"/>
                <w:sz w:val="24"/>
                <w:szCs w:val="24"/>
              </w:rPr>
            </w:pPr>
          </w:p>
        </w:tc>
        <w:tc>
          <w:tcPr>
            <w:tcW w:w="1985" w:type="dxa"/>
            <w:vAlign w:val="center"/>
          </w:tcPr>
          <w:p w14:paraId="3FD6B422" w14:textId="77777777" w:rsidR="0016275B" w:rsidRPr="00BE556E" w:rsidRDefault="0016275B" w:rsidP="0016275B">
            <w:pPr>
              <w:jc w:val="center"/>
              <w:rPr>
                <w:rFonts w:ascii="Times New Roman" w:hAnsi="Times New Roman" w:cs="Times New Roman"/>
                <w:sz w:val="24"/>
                <w:szCs w:val="24"/>
              </w:rPr>
            </w:pPr>
          </w:p>
        </w:tc>
        <w:tc>
          <w:tcPr>
            <w:tcW w:w="2551" w:type="dxa"/>
            <w:shd w:val="clear" w:color="auto" w:fill="auto"/>
            <w:vAlign w:val="center"/>
          </w:tcPr>
          <w:p w14:paraId="2AC964BA" w14:textId="76DC35C8" w:rsidR="0016275B" w:rsidRDefault="0016275B" w:rsidP="0016275B">
            <w:pPr>
              <w:pStyle w:val="a4"/>
              <w:numPr>
                <w:ilvl w:val="2"/>
                <w:numId w:val="42"/>
              </w:numPr>
              <w:ind w:left="0" w:firstLine="0"/>
              <w:rPr>
                <w:rFonts w:ascii="Times New Roman" w:hAnsi="Times New Roman" w:cs="Times New Roman"/>
                <w:sz w:val="24"/>
                <w:szCs w:val="24"/>
              </w:rPr>
            </w:pPr>
            <w:r>
              <w:rPr>
                <w:rFonts w:ascii="Times New Roman" w:hAnsi="Times New Roman" w:cs="Times New Roman"/>
                <w:sz w:val="24"/>
                <w:szCs w:val="24"/>
              </w:rPr>
              <w:t>Придбання/оновлення обладнання та серверного програмного забезпечення (в тому числі віртуалізації) та систем управління базами даних</w:t>
            </w:r>
          </w:p>
        </w:tc>
        <w:tc>
          <w:tcPr>
            <w:tcW w:w="1134" w:type="dxa"/>
            <w:vAlign w:val="center"/>
          </w:tcPr>
          <w:p w14:paraId="0B2A0E63"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6776A522" w14:textId="7EF69CC7"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4DA9F9E5" w14:textId="65ADF778"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sz w:val="24"/>
                <w:szCs w:val="24"/>
              </w:rPr>
              <w:t>Міс</w:t>
            </w:r>
            <w:r>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851" w:type="dxa"/>
            <w:vAlign w:val="center"/>
          </w:tcPr>
          <w:p w14:paraId="0CE4994A" w14:textId="30D2D1D7" w:rsidR="0016275B" w:rsidRPr="00C11A41"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Pr="00C11A41">
              <w:rPr>
                <w:rFonts w:ascii="Times New Roman" w:hAnsi="Times New Roman" w:cs="Times New Roman"/>
                <w:bCs/>
                <w:sz w:val="24"/>
                <w:szCs w:val="24"/>
              </w:rPr>
              <w:t>,0</w:t>
            </w:r>
          </w:p>
        </w:tc>
        <w:tc>
          <w:tcPr>
            <w:tcW w:w="850" w:type="dxa"/>
            <w:vAlign w:val="center"/>
          </w:tcPr>
          <w:p w14:paraId="38D97038" w14:textId="43095EA6" w:rsidR="0016275B" w:rsidRPr="00463EBA" w:rsidRDefault="00463EBA" w:rsidP="0016275B">
            <w:pPr>
              <w:jc w:val="center"/>
              <w:rPr>
                <w:rFonts w:ascii="Times New Roman" w:hAnsi="Times New Roman" w:cs="Times New Roman"/>
                <w:sz w:val="24"/>
                <w:szCs w:val="24"/>
                <w:lang w:val="en-US"/>
              </w:rPr>
            </w:pPr>
            <w:r>
              <w:rPr>
                <w:rFonts w:ascii="Times New Roman" w:hAnsi="Times New Roman" w:cs="Times New Roman"/>
                <w:bCs/>
                <w:sz w:val="24"/>
                <w:szCs w:val="24"/>
                <w:lang w:val="en-US"/>
              </w:rPr>
              <w:t>406</w:t>
            </w:r>
            <w:r w:rsidR="0016275B">
              <w:rPr>
                <w:rFonts w:ascii="Times New Roman" w:hAnsi="Times New Roman" w:cs="Times New Roman"/>
                <w:bCs/>
                <w:sz w:val="24"/>
                <w:szCs w:val="24"/>
                <w:lang w:val="en-US"/>
              </w:rPr>
              <w:t>,</w:t>
            </w:r>
            <w:r>
              <w:rPr>
                <w:rFonts w:ascii="Times New Roman" w:hAnsi="Times New Roman" w:cs="Times New Roman"/>
                <w:bCs/>
                <w:sz w:val="24"/>
                <w:szCs w:val="24"/>
                <w:lang w:val="en-US"/>
              </w:rPr>
              <w:t>3</w:t>
            </w:r>
          </w:p>
        </w:tc>
        <w:tc>
          <w:tcPr>
            <w:tcW w:w="993" w:type="dxa"/>
            <w:vAlign w:val="center"/>
          </w:tcPr>
          <w:p w14:paraId="08B2E100" w14:textId="0A0319FA" w:rsidR="0016275B" w:rsidRPr="00CB6393" w:rsidRDefault="00CB6393" w:rsidP="0016275B">
            <w:pPr>
              <w:jc w:val="center"/>
              <w:rPr>
                <w:rFonts w:ascii="Times New Roman" w:hAnsi="Times New Roman" w:cs="Times New Roman"/>
                <w:sz w:val="24"/>
                <w:szCs w:val="24"/>
              </w:rPr>
            </w:pPr>
            <w:r w:rsidRPr="00CB6393">
              <w:rPr>
                <w:rFonts w:ascii="Times New Roman" w:hAnsi="Times New Roman" w:cs="Times New Roman"/>
                <w:sz w:val="24"/>
                <w:szCs w:val="24"/>
              </w:rPr>
              <w:t>200,0</w:t>
            </w:r>
          </w:p>
        </w:tc>
        <w:tc>
          <w:tcPr>
            <w:tcW w:w="850" w:type="dxa"/>
            <w:vAlign w:val="center"/>
          </w:tcPr>
          <w:p w14:paraId="21E64BF8" w14:textId="618BC968" w:rsidR="0016275B" w:rsidRPr="00D219A9" w:rsidRDefault="00391C21" w:rsidP="0016275B">
            <w:pPr>
              <w:jc w:val="center"/>
              <w:rPr>
                <w:rFonts w:ascii="Times New Roman" w:hAnsi="Times New Roman" w:cs="Times New Roman"/>
                <w:sz w:val="24"/>
                <w:szCs w:val="24"/>
                <w:lang w:val="en-US"/>
              </w:rPr>
            </w:pPr>
            <w:r>
              <w:rPr>
                <w:rFonts w:ascii="Times New Roman" w:hAnsi="Times New Roman" w:cs="Times New Roman"/>
                <w:bCs/>
                <w:sz w:val="24"/>
                <w:szCs w:val="24"/>
                <w:lang w:val="en-US"/>
              </w:rPr>
              <w:t>2</w:t>
            </w:r>
            <w:r>
              <w:rPr>
                <w:rFonts w:ascii="Times New Roman" w:hAnsi="Times New Roman" w:cs="Times New Roman"/>
                <w:bCs/>
                <w:sz w:val="24"/>
                <w:szCs w:val="24"/>
              </w:rPr>
              <w:t>00</w:t>
            </w:r>
            <w:r w:rsidR="0016275B">
              <w:rPr>
                <w:rFonts w:ascii="Times New Roman" w:hAnsi="Times New Roman" w:cs="Times New Roman"/>
                <w:bCs/>
                <w:sz w:val="24"/>
                <w:szCs w:val="24"/>
                <w:lang w:val="en-US"/>
              </w:rPr>
              <w:t>,0</w:t>
            </w:r>
          </w:p>
        </w:tc>
        <w:tc>
          <w:tcPr>
            <w:tcW w:w="851" w:type="dxa"/>
            <w:vAlign w:val="center"/>
          </w:tcPr>
          <w:p w14:paraId="3F688A1B" w14:textId="6D38B934" w:rsidR="0016275B" w:rsidRDefault="00391C21" w:rsidP="0016275B">
            <w:pPr>
              <w:jc w:val="center"/>
              <w:rPr>
                <w:rFonts w:ascii="Times New Roman" w:hAnsi="Times New Roman" w:cs="Times New Roman"/>
                <w:sz w:val="24"/>
                <w:szCs w:val="24"/>
              </w:rPr>
            </w:pPr>
            <w:r>
              <w:rPr>
                <w:rFonts w:ascii="Times New Roman" w:hAnsi="Times New Roman" w:cs="Times New Roman"/>
                <w:bCs/>
                <w:sz w:val="24"/>
                <w:szCs w:val="24"/>
                <w:lang w:val="en-US"/>
              </w:rPr>
              <w:t>2</w:t>
            </w:r>
            <w:r>
              <w:rPr>
                <w:rFonts w:ascii="Times New Roman" w:hAnsi="Times New Roman" w:cs="Times New Roman"/>
                <w:bCs/>
                <w:sz w:val="24"/>
                <w:szCs w:val="24"/>
              </w:rPr>
              <w:t>00</w:t>
            </w:r>
            <w:r w:rsidR="0016275B">
              <w:rPr>
                <w:rFonts w:ascii="Times New Roman" w:hAnsi="Times New Roman" w:cs="Times New Roman"/>
                <w:bCs/>
                <w:sz w:val="24"/>
                <w:szCs w:val="24"/>
                <w:lang w:val="en-US"/>
              </w:rPr>
              <w:t>,0</w:t>
            </w:r>
          </w:p>
        </w:tc>
        <w:tc>
          <w:tcPr>
            <w:tcW w:w="2693" w:type="dxa"/>
            <w:vAlign w:val="center"/>
          </w:tcPr>
          <w:p w14:paraId="516E6982" w14:textId="1ED729BA" w:rsidR="0016275B" w:rsidRPr="00B75135" w:rsidRDefault="0016275B" w:rsidP="0016275B">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16275B" w14:paraId="66FA8D93" w14:textId="77777777" w:rsidTr="0016275B">
        <w:tc>
          <w:tcPr>
            <w:tcW w:w="568" w:type="dxa"/>
            <w:vAlign w:val="center"/>
          </w:tcPr>
          <w:p w14:paraId="38732E93" w14:textId="77777777" w:rsidR="0016275B" w:rsidRDefault="0016275B" w:rsidP="0016275B">
            <w:pPr>
              <w:jc w:val="center"/>
              <w:rPr>
                <w:rFonts w:ascii="Times New Roman" w:hAnsi="Times New Roman" w:cs="Times New Roman"/>
                <w:sz w:val="24"/>
                <w:szCs w:val="24"/>
              </w:rPr>
            </w:pPr>
          </w:p>
        </w:tc>
        <w:tc>
          <w:tcPr>
            <w:tcW w:w="1985" w:type="dxa"/>
            <w:vAlign w:val="center"/>
          </w:tcPr>
          <w:p w14:paraId="35CE82B6" w14:textId="77777777" w:rsidR="0016275B" w:rsidRPr="00BE556E" w:rsidRDefault="0016275B" w:rsidP="0016275B">
            <w:pPr>
              <w:jc w:val="center"/>
              <w:rPr>
                <w:rFonts w:ascii="Times New Roman" w:hAnsi="Times New Roman" w:cs="Times New Roman"/>
                <w:sz w:val="24"/>
                <w:szCs w:val="24"/>
              </w:rPr>
            </w:pPr>
          </w:p>
        </w:tc>
        <w:tc>
          <w:tcPr>
            <w:tcW w:w="2551" w:type="dxa"/>
            <w:vAlign w:val="center"/>
          </w:tcPr>
          <w:p w14:paraId="4E795AA1" w14:textId="2F96884D"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1.1.5.1 Продовження ліцензії доступу «М.Е.ДОК» та інших програм</w:t>
            </w:r>
          </w:p>
        </w:tc>
        <w:tc>
          <w:tcPr>
            <w:tcW w:w="1134" w:type="dxa"/>
            <w:vAlign w:val="center"/>
          </w:tcPr>
          <w:p w14:paraId="2096BC84"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51CAC841" w14:textId="5F8A3F3C"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6B713735" w14:textId="55A8C3B4"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715FE509" w14:textId="6CFF402B" w:rsidR="0016275B" w:rsidRPr="00AC2055" w:rsidRDefault="0016275B" w:rsidP="0016275B">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16275B" w:rsidRPr="00AC2055" w:rsidRDefault="0016275B" w:rsidP="0016275B">
            <w:pPr>
              <w:jc w:val="center"/>
              <w:rPr>
                <w:rFonts w:ascii="Times New Roman" w:hAnsi="Times New Roman" w:cs="Times New Roman"/>
                <w:sz w:val="24"/>
                <w:szCs w:val="24"/>
              </w:rPr>
            </w:pPr>
            <w:r>
              <w:rPr>
                <w:rFonts w:ascii="Times New Roman" w:hAnsi="Times New Roman" w:cs="Times New Roman"/>
                <w:sz w:val="24"/>
                <w:szCs w:val="24"/>
              </w:rPr>
              <w:t>17,9</w:t>
            </w:r>
          </w:p>
        </w:tc>
        <w:tc>
          <w:tcPr>
            <w:tcW w:w="993" w:type="dxa"/>
            <w:vAlign w:val="center"/>
          </w:tcPr>
          <w:p w14:paraId="3AC7A2A3" w14:textId="08133318"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21,0</w:t>
            </w:r>
          </w:p>
        </w:tc>
        <w:tc>
          <w:tcPr>
            <w:tcW w:w="850" w:type="dxa"/>
            <w:vAlign w:val="center"/>
          </w:tcPr>
          <w:p w14:paraId="7EB05701" w14:textId="1EF3497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21,0</w:t>
            </w:r>
          </w:p>
        </w:tc>
        <w:tc>
          <w:tcPr>
            <w:tcW w:w="851" w:type="dxa"/>
            <w:vAlign w:val="center"/>
          </w:tcPr>
          <w:p w14:paraId="5CB959F2" w14:textId="5833549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21,0</w:t>
            </w:r>
          </w:p>
        </w:tc>
        <w:tc>
          <w:tcPr>
            <w:tcW w:w="2693" w:type="dxa"/>
            <w:vAlign w:val="center"/>
          </w:tcPr>
          <w:p w14:paraId="17B71DAF" w14:textId="2886F6DE"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16275B" w14:paraId="06C6E45C" w14:textId="77777777" w:rsidTr="0016275B">
        <w:tc>
          <w:tcPr>
            <w:tcW w:w="568" w:type="dxa"/>
            <w:vAlign w:val="center"/>
          </w:tcPr>
          <w:p w14:paraId="75D58017" w14:textId="77777777" w:rsidR="0016275B" w:rsidRDefault="0016275B" w:rsidP="0016275B">
            <w:pPr>
              <w:jc w:val="center"/>
              <w:rPr>
                <w:rFonts w:ascii="Times New Roman" w:hAnsi="Times New Roman" w:cs="Times New Roman"/>
                <w:sz w:val="24"/>
                <w:szCs w:val="24"/>
              </w:rPr>
            </w:pPr>
          </w:p>
        </w:tc>
        <w:tc>
          <w:tcPr>
            <w:tcW w:w="1985" w:type="dxa"/>
            <w:vAlign w:val="center"/>
          </w:tcPr>
          <w:p w14:paraId="1A9FD796" w14:textId="77777777" w:rsidR="0016275B" w:rsidRPr="00BE556E" w:rsidRDefault="0016275B" w:rsidP="0016275B">
            <w:pPr>
              <w:jc w:val="center"/>
              <w:rPr>
                <w:rFonts w:ascii="Times New Roman" w:hAnsi="Times New Roman" w:cs="Times New Roman"/>
                <w:sz w:val="24"/>
                <w:szCs w:val="24"/>
              </w:rPr>
            </w:pPr>
          </w:p>
        </w:tc>
        <w:tc>
          <w:tcPr>
            <w:tcW w:w="2551" w:type="dxa"/>
            <w:vAlign w:val="center"/>
          </w:tcPr>
          <w:p w14:paraId="011E5842" w14:textId="6E2ED14C"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1.1.5.2 Інсталяція програмного забезпечення (ЦНАП)</w:t>
            </w:r>
          </w:p>
        </w:tc>
        <w:tc>
          <w:tcPr>
            <w:tcW w:w="1134" w:type="dxa"/>
            <w:vAlign w:val="center"/>
          </w:tcPr>
          <w:p w14:paraId="042C8963"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3B9F514A" w14:textId="04A29359"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69FE5D4E" w14:textId="00D7AC7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5E4E569F" w14:textId="630065A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2FC58CB5" w:rsidR="0016275B" w:rsidRPr="00463EBA" w:rsidRDefault="0016275B" w:rsidP="00463EBA">
            <w:pPr>
              <w:jc w:val="center"/>
              <w:rPr>
                <w:rFonts w:ascii="Times New Roman" w:hAnsi="Times New Roman" w:cs="Times New Roman"/>
                <w:sz w:val="24"/>
                <w:szCs w:val="24"/>
                <w:lang w:val="en-US"/>
              </w:rPr>
            </w:pPr>
            <w:r>
              <w:rPr>
                <w:rFonts w:ascii="Times New Roman" w:hAnsi="Times New Roman" w:cs="Times New Roman"/>
                <w:sz w:val="24"/>
                <w:szCs w:val="24"/>
              </w:rPr>
              <w:t>1</w:t>
            </w:r>
            <w:r w:rsidR="00463EBA">
              <w:rPr>
                <w:rFonts w:ascii="Times New Roman" w:hAnsi="Times New Roman" w:cs="Times New Roman"/>
                <w:sz w:val="24"/>
                <w:szCs w:val="24"/>
                <w:lang w:val="en-US"/>
              </w:rPr>
              <w:t>54</w:t>
            </w:r>
            <w:r w:rsidR="00463EBA">
              <w:rPr>
                <w:rFonts w:ascii="Times New Roman" w:hAnsi="Times New Roman" w:cs="Times New Roman"/>
                <w:sz w:val="24"/>
                <w:szCs w:val="24"/>
              </w:rPr>
              <w:t>,</w:t>
            </w:r>
            <w:r w:rsidR="00463EBA">
              <w:rPr>
                <w:rFonts w:ascii="Times New Roman" w:hAnsi="Times New Roman" w:cs="Times New Roman"/>
                <w:sz w:val="24"/>
                <w:szCs w:val="24"/>
                <w:lang w:val="en-US"/>
              </w:rPr>
              <w:t>3</w:t>
            </w:r>
          </w:p>
        </w:tc>
        <w:tc>
          <w:tcPr>
            <w:tcW w:w="993" w:type="dxa"/>
            <w:vAlign w:val="center"/>
          </w:tcPr>
          <w:p w14:paraId="74F61B2C" w14:textId="3358DCD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44B08B3" w14:textId="6E7D0E6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20,0</w:t>
            </w:r>
          </w:p>
        </w:tc>
        <w:tc>
          <w:tcPr>
            <w:tcW w:w="851" w:type="dxa"/>
            <w:vAlign w:val="center"/>
          </w:tcPr>
          <w:p w14:paraId="51D5E46C" w14:textId="73AD4FD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20,0</w:t>
            </w:r>
          </w:p>
        </w:tc>
        <w:tc>
          <w:tcPr>
            <w:tcW w:w="2693" w:type="dxa"/>
            <w:vAlign w:val="center"/>
          </w:tcPr>
          <w:p w14:paraId="207D6CE2" w14:textId="4DBC74B3"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16275B" w14:paraId="488E171F" w14:textId="77777777" w:rsidTr="0016275B">
        <w:tc>
          <w:tcPr>
            <w:tcW w:w="568" w:type="dxa"/>
            <w:vAlign w:val="center"/>
          </w:tcPr>
          <w:p w14:paraId="7C258C75" w14:textId="77777777" w:rsidR="0016275B" w:rsidRDefault="0016275B" w:rsidP="0016275B">
            <w:pPr>
              <w:jc w:val="center"/>
              <w:rPr>
                <w:rFonts w:ascii="Times New Roman" w:hAnsi="Times New Roman" w:cs="Times New Roman"/>
                <w:sz w:val="24"/>
                <w:szCs w:val="24"/>
              </w:rPr>
            </w:pPr>
          </w:p>
        </w:tc>
        <w:tc>
          <w:tcPr>
            <w:tcW w:w="1985" w:type="dxa"/>
            <w:vAlign w:val="center"/>
          </w:tcPr>
          <w:p w14:paraId="478A5E69" w14:textId="77777777" w:rsidR="0016275B" w:rsidRPr="00BE556E" w:rsidRDefault="0016275B" w:rsidP="0016275B">
            <w:pPr>
              <w:jc w:val="center"/>
              <w:rPr>
                <w:rFonts w:ascii="Times New Roman" w:hAnsi="Times New Roman" w:cs="Times New Roman"/>
                <w:sz w:val="24"/>
                <w:szCs w:val="24"/>
              </w:rPr>
            </w:pPr>
          </w:p>
        </w:tc>
        <w:tc>
          <w:tcPr>
            <w:tcW w:w="2551" w:type="dxa"/>
            <w:vAlign w:val="center"/>
          </w:tcPr>
          <w:p w14:paraId="2254D05E" w14:textId="0261F36E"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134" w:type="dxa"/>
            <w:vAlign w:val="center"/>
          </w:tcPr>
          <w:p w14:paraId="2ACA610B"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30F9B3FF" w14:textId="6BFB81BD"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767AFEAC" w14:textId="125A834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6788FFCC" w14:textId="77777777" w:rsidR="0016275B" w:rsidRDefault="0016275B" w:rsidP="0016275B">
            <w:pPr>
              <w:jc w:val="center"/>
              <w:rPr>
                <w:rFonts w:ascii="Times New Roman" w:hAnsi="Times New Roman" w:cs="Times New Roman"/>
                <w:sz w:val="24"/>
                <w:szCs w:val="24"/>
              </w:rPr>
            </w:pPr>
          </w:p>
        </w:tc>
        <w:tc>
          <w:tcPr>
            <w:tcW w:w="850" w:type="dxa"/>
            <w:vAlign w:val="center"/>
          </w:tcPr>
          <w:p w14:paraId="0DCA23EF" w14:textId="51DCD490"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270,0</w:t>
            </w:r>
          </w:p>
        </w:tc>
        <w:tc>
          <w:tcPr>
            <w:tcW w:w="993" w:type="dxa"/>
            <w:vAlign w:val="center"/>
          </w:tcPr>
          <w:p w14:paraId="1ED12DBE" w14:textId="12CDF8C0" w:rsidR="0016275B" w:rsidRDefault="00391C21" w:rsidP="0016275B">
            <w:pPr>
              <w:jc w:val="center"/>
              <w:rPr>
                <w:rFonts w:ascii="Times New Roman" w:hAnsi="Times New Roman" w:cs="Times New Roman"/>
                <w:sz w:val="24"/>
                <w:szCs w:val="24"/>
              </w:rPr>
            </w:pPr>
            <w:r>
              <w:rPr>
                <w:rFonts w:ascii="Times New Roman" w:hAnsi="Times New Roman" w:cs="Times New Roman"/>
                <w:sz w:val="24"/>
                <w:szCs w:val="24"/>
              </w:rPr>
              <w:t>213</w:t>
            </w:r>
            <w:r w:rsidR="0016275B">
              <w:rPr>
                <w:rFonts w:ascii="Times New Roman" w:hAnsi="Times New Roman" w:cs="Times New Roman"/>
                <w:sz w:val="24"/>
                <w:szCs w:val="24"/>
              </w:rPr>
              <w:t>0,0</w:t>
            </w:r>
          </w:p>
        </w:tc>
        <w:tc>
          <w:tcPr>
            <w:tcW w:w="850" w:type="dxa"/>
            <w:vAlign w:val="center"/>
          </w:tcPr>
          <w:p w14:paraId="0A88DC99" w14:textId="5BA2CF3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500,0</w:t>
            </w:r>
          </w:p>
        </w:tc>
        <w:tc>
          <w:tcPr>
            <w:tcW w:w="851" w:type="dxa"/>
            <w:vAlign w:val="center"/>
          </w:tcPr>
          <w:p w14:paraId="0B5566A5" w14:textId="5028F3FE" w:rsidR="0016275B" w:rsidRDefault="00CB6393" w:rsidP="0016275B">
            <w:pPr>
              <w:jc w:val="center"/>
              <w:rPr>
                <w:rFonts w:ascii="Times New Roman" w:hAnsi="Times New Roman" w:cs="Times New Roman"/>
                <w:sz w:val="24"/>
                <w:szCs w:val="24"/>
              </w:rPr>
            </w:pPr>
            <w:r>
              <w:rPr>
                <w:rFonts w:ascii="Times New Roman" w:hAnsi="Times New Roman" w:cs="Times New Roman"/>
                <w:sz w:val="24"/>
                <w:szCs w:val="24"/>
              </w:rPr>
              <w:t>3</w:t>
            </w:r>
            <w:r w:rsidR="0016275B">
              <w:rPr>
                <w:rFonts w:ascii="Times New Roman" w:hAnsi="Times New Roman" w:cs="Times New Roman"/>
                <w:sz w:val="24"/>
                <w:szCs w:val="24"/>
              </w:rPr>
              <w:t>00,0</w:t>
            </w:r>
          </w:p>
        </w:tc>
        <w:tc>
          <w:tcPr>
            <w:tcW w:w="2693" w:type="dxa"/>
            <w:vAlign w:val="center"/>
          </w:tcPr>
          <w:p w14:paraId="59D4820D" w14:textId="15A8E49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16275B" w14:paraId="437A7DF7" w14:textId="77777777" w:rsidTr="0016275B">
        <w:tc>
          <w:tcPr>
            <w:tcW w:w="568" w:type="dxa"/>
            <w:vAlign w:val="center"/>
          </w:tcPr>
          <w:p w14:paraId="607BF324" w14:textId="77777777" w:rsidR="0016275B" w:rsidRDefault="0016275B" w:rsidP="0016275B">
            <w:pPr>
              <w:jc w:val="center"/>
              <w:rPr>
                <w:rFonts w:ascii="Times New Roman" w:hAnsi="Times New Roman" w:cs="Times New Roman"/>
                <w:sz w:val="24"/>
                <w:szCs w:val="24"/>
              </w:rPr>
            </w:pPr>
          </w:p>
        </w:tc>
        <w:tc>
          <w:tcPr>
            <w:tcW w:w="1985" w:type="dxa"/>
            <w:vAlign w:val="center"/>
          </w:tcPr>
          <w:p w14:paraId="0E2B943B" w14:textId="77777777" w:rsidR="0016275B" w:rsidRPr="00BE556E" w:rsidRDefault="0016275B" w:rsidP="0016275B">
            <w:pPr>
              <w:jc w:val="center"/>
              <w:rPr>
                <w:rFonts w:ascii="Times New Roman" w:hAnsi="Times New Roman" w:cs="Times New Roman"/>
                <w:sz w:val="24"/>
                <w:szCs w:val="24"/>
              </w:rPr>
            </w:pPr>
          </w:p>
        </w:tc>
        <w:tc>
          <w:tcPr>
            <w:tcW w:w="2551" w:type="dxa"/>
            <w:vAlign w:val="center"/>
          </w:tcPr>
          <w:p w14:paraId="38E26158" w14:textId="56E01693"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134" w:type="dxa"/>
            <w:vAlign w:val="center"/>
          </w:tcPr>
          <w:p w14:paraId="5FBD3280"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784747EA" w14:textId="365CD216"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619EE008" w14:textId="33D203D0"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27056ED8" w14:textId="77777777" w:rsidR="0016275B" w:rsidRDefault="0016275B" w:rsidP="0016275B">
            <w:pPr>
              <w:jc w:val="center"/>
              <w:rPr>
                <w:rFonts w:ascii="Times New Roman" w:hAnsi="Times New Roman" w:cs="Times New Roman"/>
                <w:sz w:val="24"/>
                <w:szCs w:val="24"/>
              </w:rPr>
            </w:pPr>
          </w:p>
        </w:tc>
        <w:tc>
          <w:tcPr>
            <w:tcW w:w="850" w:type="dxa"/>
            <w:vAlign w:val="center"/>
          </w:tcPr>
          <w:p w14:paraId="167A2971" w14:textId="797DD4CC"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230,0</w:t>
            </w:r>
          </w:p>
        </w:tc>
        <w:tc>
          <w:tcPr>
            <w:tcW w:w="993" w:type="dxa"/>
            <w:vAlign w:val="center"/>
          </w:tcPr>
          <w:p w14:paraId="679486C6" w14:textId="7840659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250,0</w:t>
            </w:r>
          </w:p>
        </w:tc>
        <w:tc>
          <w:tcPr>
            <w:tcW w:w="850" w:type="dxa"/>
            <w:vAlign w:val="center"/>
          </w:tcPr>
          <w:p w14:paraId="37E0A66E" w14:textId="7F2277A5" w:rsidR="0016275B" w:rsidRDefault="00CB6393" w:rsidP="0016275B">
            <w:pPr>
              <w:jc w:val="center"/>
              <w:rPr>
                <w:rFonts w:ascii="Times New Roman" w:hAnsi="Times New Roman" w:cs="Times New Roman"/>
                <w:sz w:val="24"/>
                <w:szCs w:val="24"/>
              </w:rPr>
            </w:pPr>
            <w:r>
              <w:rPr>
                <w:rFonts w:ascii="Times New Roman" w:hAnsi="Times New Roman" w:cs="Times New Roman"/>
                <w:sz w:val="24"/>
                <w:szCs w:val="24"/>
              </w:rPr>
              <w:t>25</w:t>
            </w:r>
            <w:r w:rsidR="0016275B">
              <w:rPr>
                <w:rFonts w:ascii="Times New Roman" w:hAnsi="Times New Roman" w:cs="Times New Roman"/>
                <w:sz w:val="24"/>
                <w:szCs w:val="24"/>
              </w:rPr>
              <w:t>0,0</w:t>
            </w:r>
          </w:p>
        </w:tc>
        <w:tc>
          <w:tcPr>
            <w:tcW w:w="851" w:type="dxa"/>
            <w:vAlign w:val="center"/>
          </w:tcPr>
          <w:p w14:paraId="13A8B940" w14:textId="71CF618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500,0</w:t>
            </w:r>
          </w:p>
        </w:tc>
        <w:tc>
          <w:tcPr>
            <w:tcW w:w="2693" w:type="dxa"/>
            <w:vAlign w:val="center"/>
          </w:tcPr>
          <w:p w14:paraId="48035902" w14:textId="664F84D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151BD8" w14:paraId="25BC130C" w14:textId="77777777" w:rsidTr="0016275B">
        <w:tc>
          <w:tcPr>
            <w:tcW w:w="568" w:type="dxa"/>
            <w:vAlign w:val="center"/>
          </w:tcPr>
          <w:p w14:paraId="732A3B14" w14:textId="77777777" w:rsidR="00151BD8" w:rsidRDefault="00151BD8" w:rsidP="00151BD8">
            <w:pPr>
              <w:jc w:val="center"/>
              <w:rPr>
                <w:rFonts w:ascii="Times New Roman" w:hAnsi="Times New Roman" w:cs="Times New Roman"/>
                <w:sz w:val="24"/>
                <w:szCs w:val="24"/>
              </w:rPr>
            </w:pPr>
          </w:p>
        </w:tc>
        <w:tc>
          <w:tcPr>
            <w:tcW w:w="1985" w:type="dxa"/>
            <w:vAlign w:val="center"/>
          </w:tcPr>
          <w:p w14:paraId="3629622E" w14:textId="77777777" w:rsidR="00151BD8" w:rsidRPr="00BE556E" w:rsidRDefault="00151BD8" w:rsidP="00151BD8">
            <w:pPr>
              <w:jc w:val="center"/>
              <w:rPr>
                <w:rFonts w:ascii="Times New Roman" w:hAnsi="Times New Roman" w:cs="Times New Roman"/>
                <w:sz w:val="24"/>
                <w:szCs w:val="24"/>
              </w:rPr>
            </w:pPr>
          </w:p>
        </w:tc>
        <w:tc>
          <w:tcPr>
            <w:tcW w:w="2551" w:type="dxa"/>
            <w:vAlign w:val="center"/>
          </w:tcPr>
          <w:p w14:paraId="6CA8588C" w14:textId="33FE42DB" w:rsidR="00151BD8" w:rsidRDefault="00151BD8" w:rsidP="00151BD8">
            <w:pPr>
              <w:pStyle w:val="a4"/>
              <w:ind w:left="0"/>
              <w:rPr>
                <w:rFonts w:ascii="Times New Roman" w:hAnsi="Times New Roman" w:cs="Times New Roman"/>
                <w:sz w:val="24"/>
                <w:szCs w:val="24"/>
              </w:rPr>
            </w:pPr>
            <w:r>
              <w:rPr>
                <w:rFonts w:ascii="Times New Roman" w:hAnsi="Times New Roman" w:cs="Times New Roman"/>
                <w:sz w:val="24"/>
                <w:szCs w:val="24"/>
              </w:rPr>
              <w:t xml:space="preserve">1.1.5.5 Придбання/оновлення інформаційного обладнання </w:t>
            </w:r>
          </w:p>
        </w:tc>
        <w:tc>
          <w:tcPr>
            <w:tcW w:w="1134" w:type="dxa"/>
            <w:vAlign w:val="center"/>
          </w:tcPr>
          <w:p w14:paraId="1159EAE6" w14:textId="77777777" w:rsidR="00151BD8" w:rsidRPr="00BE556E" w:rsidRDefault="00151BD8" w:rsidP="00151BD8">
            <w:pPr>
              <w:jc w:val="center"/>
              <w:rPr>
                <w:rFonts w:ascii="Times New Roman" w:hAnsi="Times New Roman" w:cs="Times New Roman"/>
                <w:sz w:val="24"/>
                <w:szCs w:val="24"/>
              </w:rPr>
            </w:pPr>
          </w:p>
        </w:tc>
        <w:tc>
          <w:tcPr>
            <w:tcW w:w="1559" w:type="dxa"/>
            <w:vAlign w:val="center"/>
          </w:tcPr>
          <w:p w14:paraId="41952CBB" w14:textId="3C578C26"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12E1DE19" w14:textId="05A85750"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7E122897" w14:textId="77777777" w:rsidR="00151BD8" w:rsidRDefault="00151BD8" w:rsidP="00151BD8">
            <w:pPr>
              <w:jc w:val="center"/>
              <w:rPr>
                <w:rFonts w:ascii="Times New Roman" w:hAnsi="Times New Roman" w:cs="Times New Roman"/>
                <w:sz w:val="24"/>
                <w:szCs w:val="24"/>
              </w:rPr>
            </w:pPr>
          </w:p>
        </w:tc>
        <w:tc>
          <w:tcPr>
            <w:tcW w:w="850" w:type="dxa"/>
            <w:vAlign w:val="center"/>
          </w:tcPr>
          <w:p w14:paraId="19AC1BF3" w14:textId="2FCD77D9"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lang w:val="ru-RU"/>
              </w:rPr>
              <w:t>485,0</w:t>
            </w:r>
          </w:p>
        </w:tc>
        <w:tc>
          <w:tcPr>
            <w:tcW w:w="993" w:type="dxa"/>
            <w:vAlign w:val="center"/>
          </w:tcPr>
          <w:p w14:paraId="7AB8ECC0" w14:textId="50F678CD"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235F79CA" w14:textId="5D72DD9E"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20CFED90" w14:textId="1AACE8F7"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0,0</w:t>
            </w:r>
          </w:p>
        </w:tc>
        <w:tc>
          <w:tcPr>
            <w:tcW w:w="2693" w:type="dxa"/>
            <w:vAlign w:val="center"/>
          </w:tcPr>
          <w:p w14:paraId="63D9631C" w14:textId="352CF72F"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151BD8" w14:paraId="4B1E2A19" w14:textId="77777777" w:rsidTr="0016275B">
        <w:tc>
          <w:tcPr>
            <w:tcW w:w="568" w:type="dxa"/>
            <w:vAlign w:val="center"/>
          </w:tcPr>
          <w:p w14:paraId="3FD94D27" w14:textId="77777777" w:rsidR="00151BD8" w:rsidRDefault="00151BD8" w:rsidP="00151BD8">
            <w:pPr>
              <w:jc w:val="center"/>
              <w:rPr>
                <w:rFonts w:ascii="Times New Roman" w:hAnsi="Times New Roman" w:cs="Times New Roman"/>
                <w:sz w:val="24"/>
                <w:szCs w:val="24"/>
              </w:rPr>
            </w:pPr>
          </w:p>
        </w:tc>
        <w:tc>
          <w:tcPr>
            <w:tcW w:w="1985" w:type="dxa"/>
            <w:vAlign w:val="center"/>
          </w:tcPr>
          <w:p w14:paraId="0E71A325" w14:textId="77777777" w:rsidR="00151BD8" w:rsidRPr="00BE556E" w:rsidRDefault="00151BD8" w:rsidP="00151BD8">
            <w:pPr>
              <w:jc w:val="center"/>
              <w:rPr>
                <w:rFonts w:ascii="Times New Roman" w:hAnsi="Times New Roman" w:cs="Times New Roman"/>
                <w:sz w:val="24"/>
                <w:szCs w:val="24"/>
              </w:rPr>
            </w:pPr>
          </w:p>
        </w:tc>
        <w:tc>
          <w:tcPr>
            <w:tcW w:w="2551" w:type="dxa"/>
            <w:vAlign w:val="center"/>
          </w:tcPr>
          <w:p w14:paraId="388C6AFA" w14:textId="128895B1" w:rsidR="00151BD8" w:rsidRDefault="00151BD8" w:rsidP="00151BD8">
            <w:pPr>
              <w:pStyle w:val="a4"/>
              <w:ind w:left="0"/>
              <w:rPr>
                <w:rFonts w:ascii="Times New Roman" w:hAnsi="Times New Roman" w:cs="Times New Roman"/>
                <w:sz w:val="24"/>
                <w:szCs w:val="24"/>
              </w:rPr>
            </w:pPr>
            <w:r>
              <w:rPr>
                <w:rFonts w:ascii="Times New Roman" w:hAnsi="Times New Roman" w:cs="Times New Roman"/>
                <w:sz w:val="24"/>
                <w:szCs w:val="24"/>
              </w:rPr>
              <w:t xml:space="preserve">1.1.5.6 Придбання/оновлення програмного забезпечення, індивідуального контенту та софту </w:t>
            </w:r>
          </w:p>
        </w:tc>
        <w:tc>
          <w:tcPr>
            <w:tcW w:w="1134" w:type="dxa"/>
            <w:vAlign w:val="center"/>
          </w:tcPr>
          <w:p w14:paraId="7DF0DCEC" w14:textId="77777777" w:rsidR="00151BD8" w:rsidRPr="00BE556E" w:rsidRDefault="00151BD8" w:rsidP="00151BD8">
            <w:pPr>
              <w:jc w:val="center"/>
              <w:rPr>
                <w:rFonts w:ascii="Times New Roman" w:hAnsi="Times New Roman" w:cs="Times New Roman"/>
                <w:sz w:val="24"/>
                <w:szCs w:val="24"/>
              </w:rPr>
            </w:pPr>
          </w:p>
        </w:tc>
        <w:tc>
          <w:tcPr>
            <w:tcW w:w="1559" w:type="dxa"/>
            <w:vAlign w:val="center"/>
          </w:tcPr>
          <w:p w14:paraId="1C583D5A" w14:textId="1CE357C8"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003663AA" w14:textId="58AB5B23"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419A2C8D" w14:textId="77777777" w:rsidR="00151BD8" w:rsidRDefault="00151BD8" w:rsidP="00151BD8">
            <w:pPr>
              <w:jc w:val="center"/>
              <w:rPr>
                <w:rFonts w:ascii="Times New Roman" w:hAnsi="Times New Roman" w:cs="Times New Roman"/>
                <w:sz w:val="24"/>
                <w:szCs w:val="24"/>
              </w:rPr>
            </w:pPr>
          </w:p>
        </w:tc>
        <w:tc>
          <w:tcPr>
            <w:tcW w:w="850" w:type="dxa"/>
            <w:vAlign w:val="center"/>
          </w:tcPr>
          <w:p w14:paraId="52ABF51D" w14:textId="3586405C"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rPr>
              <w:t>,0</w:t>
            </w:r>
          </w:p>
        </w:tc>
        <w:tc>
          <w:tcPr>
            <w:tcW w:w="993" w:type="dxa"/>
            <w:vAlign w:val="center"/>
          </w:tcPr>
          <w:p w14:paraId="29E7443C" w14:textId="24957887"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375,0</w:t>
            </w:r>
          </w:p>
        </w:tc>
        <w:tc>
          <w:tcPr>
            <w:tcW w:w="850" w:type="dxa"/>
            <w:vAlign w:val="center"/>
          </w:tcPr>
          <w:p w14:paraId="28317E73" w14:textId="0AB5D568"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0DCCD4A7" w14:textId="7CC8AEF9"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0,0</w:t>
            </w:r>
          </w:p>
        </w:tc>
        <w:tc>
          <w:tcPr>
            <w:tcW w:w="2693" w:type="dxa"/>
            <w:vAlign w:val="center"/>
          </w:tcPr>
          <w:p w14:paraId="0606BA1A" w14:textId="083652D4" w:rsidR="00151BD8" w:rsidRDefault="00151BD8" w:rsidP="00151BD8">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16275B" w14:paraId="0F673CDA" w14:textId="77777777" w:rsidTr="0016275B">
        <w:tc>
          <w:tcPr>
            <w:tcW w:w="568" w:type="dxa"/>
            <w:vAlign w:val="center"/>
          </w:tcPr>
          <w:p w14:paraId="2E5A6D00" w14:textId="320F740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w:t>
            </w:r>
            <w:r>
              <w:rPr>
                <w:rFonts w:ascii="Times New Roman" w:hAnsi="Times New Roman" w:cs="Times New Roman"/>
                <w:sz w:val="24"/>
                <w:szCs w:val="24"/>
              </w:rPr>
              <w:lastRenderedPageBreak/>
              <w:t>структурованих кабельних систем, систем відеоспостереження, локальних обчислювальних мереж, ІР-телефонії</w:t>
            </w:r>
          </w:p>
        </w:tc>
        <w:tc>
          <w:tcPr>
            <w:tcW w:w="2551" w:type="dxa"/>
            <w:vAlign w:val="center"/>
          </w:tcPr>
          <w:p w14:paraId="4E6D1778" w14:textId="7DDC1E17"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lastRenderedPageBreak/>
              <w:t xml:space="preserve">Розширення мережі зовнішнього відеоспостереження у </w:t>
            </w:r>
            <w:r>
              <w:rPr>
                <w:rFonts w:ascii="Times New Roman" w:hAnsi="Times New Roman" w:cs="Times New Roman"/>
                <w:sz w:val="24"/>
                <w:szCs w:val="24"/>
              </w:rPr>
              <w:lastRenderedPageBreak/>
              <w:t>населених пунктах громади</w:t>
            </w:r>
          </w:p>
        </w:tc>
        <w:tc>
          <w:tcPr>
            <w:tcW w:w="1134" w:type="dxa"/>
            <w:vAlign w:val="center"/>
          </w:tcPr>
          <w:p w14:paraId="4A2A48DC"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5339F9D6" w14:textId="0BCD8FF8"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w:t>
            </w:r>
            <w:r w:rsidRPr="00B93CF5">
              <w:rPr>
                <w:rFonts w:ascii="Times New Roman" w:hAnsi="Times New Roman" w:cs="Times New Roman"/>
                <w:color w:val="202124"/>
                <w:spacing w:val="2"/>
                <w:sz w:val="24"/>
                <w:szCs w:val="24"/>
                <w:shd w:val="clear" w:color="auto" w:fill="FFFFFF"/>
              </w:rPr>
              <w:lastRenderedPageBreak/>
              <w:t>та цифрового розвитку управління комунікацій, зв'язків та інформаційної політики Бучанської міської ради</w:t>
            </w:r>
          </w:p>
        </w:tc>
        <w:tc>
          <w:tcPr>
            <w:tcW w:w="1134" w:type="dxa"/>
            <w:vAlign w:val="center"/>
          </w:tcPr>
          <w:p w14:paraId="72325F61" w14:textId="21BAAA94" w:rsidR="0016275B" w:rsidRPr="00BE556E" w:rsidRDefault="0016275B" w:rsidP="0016275B">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 xml:space="preserve">Міський бюджет, інші джерела </w:t>
            </w:r>
            <w:r w:rsidRPr="00B93CF5">
              <w:rPr>
                <w:rFonts w:ascii="Times New Roman" w:hAnsi="Times New Roman" w:cs="Times New Roman"/>
                <w:sz w:val="24"/>
                <w:szCs w:val="24"/>
              </w:rPr>
              <w:lastRenderedPageBreak/>
              <w:t>не заборонені законодавством</w:t>
            </w:r>
          </w:p>
        </w:tc>
        <w:tc>
          <w:tcPr>
            <w:tcW w:w="851" w:type="dxa"/>
            <w:vAlign w:val="center"/>
          </w:tcPr>
          <w:p w14:paraId="118207E0" w14:textId="4A217AAE"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lastRenderedPageBreak/>
              <w:t>*</w:t>
            </w:r>
          </w:p>
        </w:tc>
        <w:tc>
          <w:tcPr>
            <w:tcW w:w="850" w:type="dxa"/>
            <w:vAlign w:val="center"/>
          </w:tcPr>
          <w:p w14:paraId="4474C4C3" w14:textId="30FDC46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4EAD4302" w14:textId="4E1EDF05"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5F962CDB" w14:textId="1E6D5A1A"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AE6B63D" w14:textId="6426597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67F07938" w14:textId="4AD7911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16275B" w14:paraId="5008B03F" w14:textId="77777777" w:rsidTr="0016275B">
        <w:tc>
          <w:tcPr>
            <w:tcW w:w="568" w:type="dxa"/>
            <w:vAlign w:val="center"/>
          </w:tcPr>
          <w:p w14:paraId="53B942FA" w14:textId="1A0FD64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985" w:type="dxa"/>
            <w:vAlign w:val="center"/>
          </w:tcPr>
          <w:p w14:paraId="054B55E7" w14:textId="5D650BB8"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2551" w:type="dxa"/>
            <w:vAlign w:val="center"/>
          </w:tcPr>
          <w:p w14:paraId="362B33AB" w14:textId="1B47A64F"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134" w:type="dxa"/>
            <w:vAlign w:val="center"/>
          </w:tcPr>
          <w:p w14:paraId="3269FC2A"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26FBB751" w14:textId="258449D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21B47306" w14:textId="3EE76AA0"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22AD636E" w14:textId="02F095A4"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585125DD" w:rsidR="0016275B" w:rsidRPr="00463EBA" w:rsidRDefault="00463EBA" w:rsidP="00CB6393">
            <w:pPr>
              <w:jc w:val="center"/>
              <w:rPr>
                <w:rFonts w:ascii="Times New Roman" w:hAnsi="Times New Roman" w:cs="Times New Roman"/>
                <w:sz w:val="24"/>
                <w:szCs w:val="24"/>
                <w:lang w:val="en-US"/>
              </w:rPr>
            </w:pPr>
            <w:r>
              <w:rPr>
                <w:rFonts w:ascii="Times New Roman" w:hAnsi="Times New Roman" w:cs="Times New Roman"/>
                <w:sz w:val="24"/>
                <w:szCs w:val="24"/>
                <w:lang w:val="en-US"/>
              </w:rPr>
              <w:t>123</w:t>
            </w:r>
            <w:r>
              <w:rPr>
                <w:rFonts w:ascii="Times New Roman" w:hAnsi="Times New Roman" w:cs="Times New Roman"/>
                <w:sz w:val="24"/>
                <w:szCs w:val="24"/>
              </w:rPr>
              <w:t>,</w:t>
            </w:r>
            <w:r>
              <w:rPr>
                <w:rFonts w:ascii="Times New Roman" w:hAnsi="Times New Roman" w:cs="Times New Roman"/>
                <w:sz w:val="24"/>
                <w:szCs w:val="24"/>
                <w:lang w:val="en-US"/>
              </w:rPr>
              <w:t>6</w:t>
            </w:r>
          </w:p>
        </w:tc>
        <w:tc>
          <w:tcPr>
            <w:tcW w:w="993" w:type="dxa"/>
            <w:vAlign w:val="center"/>
          </w:tcPr>
          <w:p w14:paraId="65D6C6BC" w14:textId="1120D89E" w:rsidR="0016275B" w:rsidRPr="00BE556E" w:rsidRDefault="0016275B" w:rsidP="00CB6393">
            <w:pPr>
              <w:jc w:val="center"/>
              <w:rPr>
                <w:rFonts w:ascii="Times New Roman" w:hAnsi="Times New Roman" w:cs="Times New Roman"/>
                <w:sz w:val="24"/>
                <w:szCs w:val="24"/>
              </w:rPr>
            </w:pPr>
            <w:r>
              <w:rPr>
                <w:rFonts w:ascii="Times New Roman" w:hAnsi="Times New Roman" w:cs="Times New Roman"/>
                <w:sz w:val="24"/>
                <w:szCs w:val="24"/>
              </w:rPr>
              <w:t>1</w:t>
            </w:r>
            <w:r w:rsidR="00391C21">
              <w:rPr>
                <w:rFonts w:ascii="Times New Roman" w:hAnsi="Times New Roman" w:cs="Times New Roman"/>
                <w:sz w:val="24"/>
                <w:szCs w:val="24"/>
              </w:rPr>
              <w:t>24</w:t>
            </w:r>
            <w:r>
              <w:rPr>
                <w:rFonts w:ascii="Times New Roman" w:hAnsi="Times New Roman" w:cs="Times New Roman"/>
                <w:sz w:val="24"/>
                <w:szCs w:val="24"/>
              </w:rPr>
              <w:t>,0</w:t>
            </w:r>
          </w:p>
        </w:tc>
        <w:tc>
          <w:tcPr>
            <w:tcW w:w="850" w:type="dxa"/>
            <w:vAlign w:val="center"/>
          </w:tcPr>
          <w:p w14:paraId="032EB213" w14:textId="39DBF15E"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124,0</w:t>
            </w:r>
          </w:p>
        </w:tc>
        <w:tc>
          <w:tcPr>
            <w:tcW w:w="851" w:type="dxa"/>
            <w:vAlign w:val="center"/>
          </w:tcPr>
          <w:p w14:paraId="23A2B947" w14:textId="53A0EFE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124,0</w:t>
            </w:r>
          </w:p>
        </w:tc>
        <w:tc>
          <w:tcPr>
            <w:tcW w:w="2693" w:type="dxa"/>
            <w:vAlign w:val="center"/>
          </w:tcPr>
          <w:p w14:paraId="7B92F688" w14:textId="0FEA1E8D"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16275B" w14:paraId="27052921" w14:textId="77777777" w:rsidTr="0016275B">
        <w:tc>
          <w:tcPr>
            <w:tcW w:w="568" w:type="dxa"/>
            <w:vAlign w:val="center"/>
          </w:tcPr>
          <w:p w14:paraId="14290395" w14:textId="49C5269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2551" w:type="dxa"/>
            <w:vAlign w:val="center"/>
          </w:tcPr>
          <w:p w14:paraId="01D9376B" w14:textId="71948EF7"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134" w:type="dxa"/>
            <w:vAlign w:val="center"/>
          </w:tcPr>
          <w:p w14:paraId="052FA42B"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0FB9C41E" w14:textId="28278D0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64A569BC" w14:textId="10591CA8"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38D640C1" w14:textId="3974596D"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993" w:type="dxa"/>
            <w:vAlign w:val="center"/>
          </w:tcPr>
          <w:p w14:paraId="384B27E0" w14:textId="09E49C5E"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28,0</w:t>
            </w:r>
          </w:p>
        </w:tc>
        <w:tc>
          <w:tcPr>
            <w:tcW w:w="850" w:type="dxa"/>
            <w:vAlign w:val="center"/>
          </w:tcPr>
          <w:p w14:paraId="03A8CF6B" w14:textId="4048BE9C"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28,0</w:t>
            </w:r>
          </w:p>
        </w:tc>
        <w:tc>
          <w:tcPr>
            <w:tcW w:w="851" w:type="dxa"/>
            <w:vAlign w:val="center"/>
          </w:tcPr>
          <w:p w14:paraId="0FC26E7F" w14:textId="44EEB1A6"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28,0</w:t>
            </w:r>
          </w:p>
        </w:tc>
        <w:tc>
          <w:tcPr>
            <w:tcW w:w="2693" w:type="dxa"/>
            <w:vAlign w:val="center"/>
          </w:tcPr>
          <w:p w14:paraId="364598D6" w14:textId="34AA9928"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16275B" w14:paraId="05690427" w14:textId="77777777" w:rsidTr="0016275B">
        <w:tc>
          <w:tcPr>
            <w:tcW w:w="568" w:type="dxa"/>
            <w:vAlign w:val="center"/>
          </w:tcPr>
          <w:p w14:paraId="550DEBF1" w14:textId="35BCE6C0"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резервування </w:t>
            </w:r>
            <w:r>
              <w:rPr>
                <w:rFonts w:ascii="Times New Roman" w:hAnsi="Times New Roman" w:cs="Times New Roman"/>
                <w:sz w:val="24"/>
                <w:szCs w:val="24"/>
              </w:rPr>
              <w:lastRenderedPageBreak/>
              <w:t>державних інформаційних ресурсів</w:t>
            </w:r>
          </w:p>
        </w:tc>
        <w:tc>
          <w:tcPr>
            <w:tcW w:w="2551" w:type="dxa"/>
            <w:vAlign w:val="center"/>
          </w:tcPr>
          <w:p w14:paraId="2568BF91" w14:textId="420B6857"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134" w:type="dxa"/>
            <w:vAlign w:val="center"/>
          </w:tcPr>
          <w:p w14:paraId="3E89DC51"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49D5E392" w14:textId="653471A7"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2D883135" w14:textId="27F8F97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5CD47793" w14:textId="15885136"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993" w:type="dxa"/>
            <w:vAlign w:val="center"/>
          </w:tcPr>
          <w:p w14:paraId="2B922B2C" w14:textId="1F047E2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70,0</w:t>
            </w:r>
          </w:p>
        </w:tc>
        <w:tc>
          <w:tcPr>
            <w:tcW w:w="850" w:type="dxa"/>
            <w:vAlign w:val="center"/>
          </w:tcPr>
          <w:p w14:paraId="2B6B0883" w14:textId="592F9245"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70,0</w:t>
            </w:r>
          </w:p>
        </w:tc>
        <w:tc>
          <w:tcPr>
            <w:tcW w:w="851" w:type="dxa"/>
            <w:vAlign w:val="center"/>
          </w:tcPr>
          <w:p w14:paraId="2B3CC3D3" w14:textId="465891B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70,0</w:t>
            </w:r>
          </w:p>
        </w:tc>
        <w:tc>
          <w:tcPr>
            <w:tcW w:w="2693" w:type="dxa"/>
            <w:vAlign w:val="center"/>
          </w:tcPr>
          <w:p w14:paraId="218EFC12" w14:textId="3115C53F"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16275B" w14:paraId="56076EF9" w14:textId="77777777" w:rsidTr="0016275B">
        <w:tc>
          <w:tcPr>
            <w:tcW w:w="568" w:type="dxa"/>
            <w:vAlign w:val="center"/>
          </w:tcPr>
          <w:p w14:paraId="65493475" w14:textId="64B7849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985" w:type="dxa"/>
            <w:vAlign w:val="center"/>
          </w:tcPr>
          <w:p w14:paraId="446E67FC" w14:textId="385EABC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2551" w:type="dxa"/>
            <w:vAlign w:val="center"/>
          </w:tcPr>
          <w:p w14:paraId="5A981592" w14:textId="192B9536"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134" w:type="dxa"/>
            <w:vAlign w:val="center"/>
          </w:tcPr>
          <w:p w14:paraId="178078E1"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36AA065D" w14:textId="27A692F9"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134" w:type="dxa"/>
            <w:vAlign w:val="center"/>
          </w:tcPr>
          <w:p w14:paraId="33C2E139" w14:textId="3C612A08"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56470D77" w14:textId="4AA2A54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49,0</w:t>
            </w:r>
          </w:p>
        </w:tc>
        <w:tc>
          <w:tcPr>
            <w:tcW w:w="993" w:type="dxa"/>
            <w:vAlign w:val="center"/>
          </w:tcPr>
          <w:p w14:paraId="692F6519" w14:textId="3A613396" w:rsidR="0016275B" w:rsidRDefault="00391C21" w:rsidP="0016275B">
            <w:pPr>
              <w:jc w:val="center"/>
              <w:rPr>
                <w:rFonts w:ascii="Times New Roman" w:hAnsi="Times New Roman" w:cs="Times New Roman"/>
                <w:sz w:val="24"/>
                <w:szCs w:val="24"/>
              </w:rPr>
            </w:pPr>
            <w:r>
              <w:rPr>
                <w:rFonts w:ascii="Times New Roman" w:hAnsi="Times New Roman" w:cs="Times New Roman"/>
                <w:sz w:val="24"/>
                <w:szCs w:val="24"/>
              </w:rPr>
              <w:t>49</w:t>
            </w:r>
            <w:r w:rsidR="0016275B">
              <w:rPr>
                <w:rFonts w:ascii="Times New Roman" w:hAnsi="Times New Roman" w:cs="Times New Roman"/>
                <w:sz w:val="24"/>
                <w:szCs w:val="24"/>
              </w:rPr>
              <w:t>,0</w:t>
            </w:r>
          </w:p>
        </w:tc>
        <w:tc>
          <w:tcPr>
            <w:tcW w:w="850" w:type="dxa"/>
            <w:vAlign w:val="center"/>
          </w:tcPr>
          <w:p w14:paraId="59FB1D34" w14:textId="0D59713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5EDD70CA" w14:textId="3A5080C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49,0</w:t>
            </w:r>
          </w:p>
        </w:tc>
        <w:tc>
          <w:tcPr>
            <w:tcW w:w="2693" w:type="dxa"/>
            <w:shd w:val="clear" w:color="auto" w:fill="auto"/>
            <w:vAlign w:val="center"/>
          </w:tcPr>
          <w:p w14:paraId="5A464D11" w14:textId="5531497F" w:rsidR="0016275B" w:rsidRPr="00B75135" w:rsidRDefault="0016275B" w:rsidP="0016275B">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16275B" w14:paraId="133EE46A" w14:textId="77777777" w:rsidTr="0016275B">
        <w:tc>
          <w:tcPr>
            <w:tcW w:w="568" w:type="dxa"/>
            <w:vAlign w:val="center"/>
          </w:tcPr>
          <w:p w14:paraId="0AC3C809" w14:textId="78D1481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2551" w:type="dxa"/>
            <w:vAlign w:val="center"/>
          </w:tcPr>
          <w:p w14:paraId="3E9F1033" w14:textId="4D8D924B"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134" w:type="dxa"/>
            <w:vAlign w:val="center"/>
          </w:tcPr>
          <w:p w14:paraId="773D5CAD"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0819451F" w14:textId="191EB14D" w:rsidR="0016275B" w:rsidRDefault="0016275B" w:rsidP="0016275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C7D7BDF" w14:textId="1C05C5C4"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0505EA0A" w14:textId="67918553" w:rsidR="0016275B" w:rsidRPr="00C11A41"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7026C55C" w14:textId="3EB61B6F"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31DD9639" w14:textId="1F26A470"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6B3F28D6" w14:textId="287F2DFD"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2693" w:type="dxa"/>
            <w:vAlign w:val="center"/>
          </w:tcPr>
          <w:p w14:paraId="1A6E444C" w14:textId="703CE58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16275B" w14:paraId="203EEB39" w14:textId="77777777" w:rsidTr="0016275B">
        <w:tc>
          <w:tcPr>
            <w:tcW w:w="568" w:type="dxa"/>
            <w:vAlign w:val="center"/>
          </w:tcPr>
          <w:p w14:paraId="1293FBB1" w14:textId="77777777" w:rsidR="0016275B" w:rsidRDefault="0016275B" w:rsidP="0016275B">
            <w:pPr>
              <w:jc w:val="center"/>
              <w:rPr>
                <w:rFonts w:ascii="Times New Roman" w:hAnsi="Times New Roman" w:cs="Times New Roman"/>
                <w:sz w:val="24"/>
                <w:szCs w:val="24"/>
              </w:rPr>
            </w:pPr>
          </w:p>
        </w:tc>
        <w:tc>
          <w:tcPr>
            <w:tcW w:w="1985" w:type="dxa"/>
            <w:vAlign w:val="center"/>
          </w:tcPr>
          <w:p w14:paraId="522B6494" w14:textId="77777777" w:rsidR="0016275B" w:rsidRDefault="0016275B" w:rsidP="0016275B">
            <w:pPr>
              <w:jc w:val="center"/>
              <w:rPr>
                <w:rFonts w:ascii="Times New Roman" w:hAnsi="Times New Roman" w:cs="Times New Roman"/>
                <w:sz w:val="24"/>
                <w:szCs w:val="24"/>
              </w:rPr>
            </w:pPr>
          </w:p>
        </w:tc>
        <w:tc>
          <w:tcPr>
            <w:tcW w:w="2551" w:type="dxa"/>
            <w:vAlign w:val="center"/>
          </w:tcPr>
          <w:p w14:paraId="65BE7335" w14:textId="60FF7D43"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134" w:type="dxa"/>
            <w:vAlign w:val="center"/>
          </w:tcPr>
          <w:p w14:paraId="5656923E"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6DBE3CEE" w14:textId="77777777" w:rsidR="0016275B" w:rsidRDefault="0016275B" w:rsidP="0016275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w:t>
            </w:r>
            <w:r w:rsidRPr="00B93CF5">
              <w:rPr>
                <w:rFonts w:ascii="Times New Roman" w:hAnsi="Times New Roman" w:cs="Times New Roman"/>
                <w:color w:val="202124"/>
                <w:spacing w:val="2"/>
                <w:sz w:val="24"/>
                <w:szCs w:val="24"/>
                <w:shd w:val="clear" w:color="auto" w:fill="FFFFFF"/>
              </w:rPr>
              <w:lastRenderedPageBreak/>
              <w:t>розвитку управління комунікацій, зв'язків та інформаційної політики Бучанської міської ради</w:t>
            </w:r>
          </w:p>
          <w:p w14:paraId="52353422" w14:textId="447551D3" w:rsidR="0016275B" w:rsidRPr="00B93CF5" w:rsidRDefault="0016275B" w:rsidP="0016275B">
            <w:pPr>
              <w:jc w:val="center"/>
              <w:rPr>
                <w:rFonts w:ascii="Times New Roman" w:hAnsi="Times New Roman" w:cs="Times New Roman"/>
                <w:color w:val="202124"/>
                <w:spacing w:val="2"/>
                <w:sz w:val="24"/>
                <w:szCs w:val="24"/>
                <w:shd w:val="clear" w:color="auto" w:fill="FFFFFF"/>
              </w:rPr>
            </w:pPr>
          </w:p>
        </w:tc>
        <w:tc>
          <w:tcPr>
            <w:tcW w:w="1134" w:type="dxa"/>
            <w:vAlign w:val="center"/>
          </w:tcPr>
          <w:p w14:paraId="5E1DCD7F" w14:textId="77777777" w:rsidR="0016275B" w:rsidRDefault="0016275B" w:rsidP="0016275B">
            <w:pPr>
              <w:jc w:val="center"/>
              <w:rPr>
                <w:rFonts w:ascii="Times New Roman" w:hAnsi="Times New Roman" w:cs="Times New Roman"/>
                <w:sz w:val="24"/>
                <w:szCs w:val="24"/>
              </w:rPr>
            </w:pPr>
          </w:p>
        </w:tc>
        <w:tc>
          <w:tcPr>
            <w:tcW w:w="851" w:type="dxa"/>
            <w:vAlign w:val="center"/>
          </w:tcPr>
          <w:p w14:paraId="3861767A" w14:textId="62291A1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53E75B09" w14:textId="61EDD99C"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7E5219E" w14:textId="6064C8A6"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8122C36" w14:textId="157279D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2693" w:type="dxa"/>
            <w:vAlign w:val="center"/>
          </w:tcPr>
          <w:p w14:paraId="6D9C4CE5" w14:textId="710E990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16275B" w14:paraId="2C4CBA06" w14:textId="77777777" w:rsidTr="0016275B">
        <w:tc>
          <w:tcPr>
            <w:tcW w:w="568" w:type="dxa"/>
            <w:vAlign w:val="center"/>
          </w:tcPr>
          <w:p w14:paraId="03948CA5" w14:textId="77777777" w:rsidR="0016275B" w:rsidRDefault="0016275B" w:rsidP="0016275B">
            <w:pPr>
              <w:jc w:val="center"/>
              <w:rPr>
                <w:rFonts w:ascii="Times New Roman" w:hAnsi="Times New Roman" w:cs="Times New Roman"/>
                <w:sz w:val="24"/>
                <w:szCs w:val="24"/>
              </w:rPr>
            </w:pPr>
          </w:p>
        </w:tc>
        <w:tc>
          <w:tcPr>
            <w:tcW w:w="1985" w:type="dxa"/>
            <w:vAlign w:val="center"/>
          </w:tcPr>
          <w:p w14:paraId="74E436D5" w14:textId="77777777" w:rsidR="0016275B" w:rsidRDefault="0016275B" w:rsidP="0016275B">
            <w:pPr>
              <w:jc w:val="center"/>
              <w:rPr>
                <w:rFonts w:ascii="Times New Roman" w:hAnsi="Times New Roman" w:cs="Times New Roman"/>
                <w:sz w:val="24"/>
                <w:szCs w:val="24"/>
              </w:rPr>
            </w:pPr>
          </w:p>
        </w:tc>
        <w:tc>
          <w:tcPr>
            <w:tcW w:w="2551" w:type="dxa"/>
            <w:vAlign w:val="center"/>
          </w:tcPr>
          <w:p w14:paraId="72187F9D" w14:textId="1AF30A99" w:rsidR="0016275B" w:rsidRDefault="0016275B" w:rsidP="0016275B">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134" w:type="dxa"/>
            <w:vAlign w:val="center"/>
          </w:tcPr>
          <w:p w14:paraId="30E49C27" w14:textId="77777777" w:rsidR="0016275B" w:rsidRPr="00BE556E" w:rsidRDefault="0016275B" w:rsidP="0016275B">
            <w:pPr>
              <w:jc w:val="center"/>
              <w:rPr>
                <w:rFonts w:ascii="Times New Roman" w:hAnsi="Times New Roman" w:cs="Times New Roman"/>
                <w:sz w:val="24"/>
                <w:szCs w:val="24"/>
              </w:rPr>
            </w:pPr>
          </w:p>
        </w:tc>
        <w:tc>
          <w:tcPr>
            <w:tcW w:w="1559" w:type="dxa"/>
            <w:vAlign w:val="center"/>
          </w:tcPr>
          <w:p w14:paraId="40E85A6A" w14:textId="77777777" w:rsidR="0016275B" w:rsidRDefault="0016275B" w:rsidP="0016275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16275B" w:rsidRPr="00B93CF5" w:rsidRDefault="0016275B" w:rsidP="0016275B">
            <w:pPr>
              <w:jc w:val="center"/>
              <w:rPr>
                <w:rFonts w:ascii="Times New Roman" w:hAnsi="Times New Roman" w:cs="Times New Roman"/>
                <w:color w:val="202124"/>
                <w:spacing w:val="2"/>
                <w:sz w:val="24"/>
                <w:szCs w:val="24"/>
                <w:shd w:val="clear" w:color="auto" w:fill="FFFFFF"/>
              </w:rPr>
            </w:pPr>
          </w:p>
        </w:tc>
        <w:tc>
          <w:tcPr>
            <w:tcW w:w="1134" w:type="dxa"/>
            <w:vAlign w:val="center"/>
          </w:tcPr>
          <w:p w14:paraId="43DD5C32" w14:textId="5D5C14A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851" w:type="dxa"/>
            <w:vAlign w:val="center"/>
          </w:tcPr>
          <w:p w14:paraId="1E26BA91" w14:textId="646AFD43"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1C101070" w14:textId="54C67AB1"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1E1EF00B" w14:textId="30B493B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4E6D4A7" w14:textId="1A92DEAB"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0,0</w:t>
            </w:r>
          </w:p>
        </w:tc>
        <w:tc>
          <w:tcPr>
            <w:tcW w:w="2693" w:type="dxa"/>
            <w:vAlign w:val="center"/>
          </w:tcPr>
          <w:p w14:paraId="2F535E13" w14:textId="4C36FF24"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8D437C" w14:paraId="7DDF8EA1" w14:textId="77777777" w:rsidTr="00EA002A">
        <w:tc>
          <w:tcPr>
            <w:tcW w:w="16019" w:type="dxa"/>
            <w:gridSpan w:val="12"/>
            <w:vAlign w:val="center"/>
          </w:tcPr>
          <w:p w14:paraId="406BAD2E" w14:textId="4FDFC916" w:rsidR="008D437C" w:rsidRPr="008D437C" w:rsidRDefault="008D437C" w:rsidP="008D437C">
            <w:pPr>
              <w:pStyle w:val="a4"/>
              <w:numPr>
                <w:ilvl w:val="0"/>
                <w:numId w:val="34"/>
              </w:numPr>
              <w:jc w:val="center"/>
              <w:rPr>
                <w:rFonts w:ascii="Times New Roman" w:hAnsi="Times New Roman" w:cs="Times New Roman"/>
                <w:sz w:val="24"/>
                <w:szCs w:val="24"/>
              </w:rPr>
            </w:pPr>
            <w:r w:rsidRPr="008D437C">
              <w:rPr>
                <w:rFonts w:ascii="Times New Roman" w:hAnsi="Times New Roman" w:cs="Times New Roman"/>
                <w:b/>
                <w:bCs/>
                <w:sz w:val="24"/>
                <w:szCs w:val="24"/>
              </w:rPr>
              <w:t>Створення, розвиток та належне функціонування ситуаційного центру (хабу)</w:t>
            </w:r>
          </w:p>
        </w:tc>
      </w:tr>
      <w:tr w:rsidR="0016275B" w14:paraId="4BBF33B9" w14:textId="77777777" w:rsidTr="0016275B">
        <w:tc>
          <w:tcPr>
            <w:tcW w:w="568" w:type="dxa"/>
            <w:vAlign w:val="center"/>
          </w:tcPr>
          <w:p w14:paraId="50E39C28" w14:textId="1EE4F58A" w:rsidR="0016275B" w:rsidRPr="00C83F78" w:rsidRDefault="0016275B" w:rsidP="0016275B">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16275B" w:rsidRPr="00C83F78" w:rsidRDefault="0016275B" w:rsidP="0016275B">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2551" w:type="dxa"/>
            <w:vAlign w:val="center"/>
          </w:tcPr>
          <w:p w14:paraId="2EFEB583" w14:textId="204547D6" w:rsidR="0016275B" w:rsidRPr="00B93CF5" w:rsidRDefault="0016275B" w:rsidP="0016275B">
            <w:pPr>
              <w:rPr>
                <w:rFonts w:ascii="Times New Roman" w:hAnsi="Times New Roman" w:cs="Times New Roman"/>
                <w:b/>
                <w:sz w:val="24"/>
                <w:szCs w:val="24"/>
              </w:rPr>
            </w:pPr>
            <w:r w:rsidRPr="00B93CF5">
              <w:rPr>
                <w:rFonts w:ascii="Times New Roman" w:hAnsi="Times New Roman" w:cs="Times New Roman"/>
                <w:sz w:val="24"/>
                <w:szCs w:val="24"/>
              </w:rPr>
              <w:t xml:space="preserve">Формалізація бачення та цілей Бучі як "розумного міста" ця діяльність спрямована на покращення рівня життя громадян </w:t>
            </w:r>
            <w:r w:rsidRPr="00B93CF5">
              <w:rPr>
                <w:rFonts w:ascii="Times New Roman" w:hAnsi="Times New Roman" w:cs="Times New Roman"/>
                <w:sz w:val="24"/>
                <w:szCs w:val="24"/>
              </w:rPr>
              <w:lastRenderedPageBreak/>
              <w:t>України, адаптацію нашої спільноти до високих європейських норм і стандартів</w:t>
            </w:r>
          </w:p>
        </w:tc>
        <w:tc>
          <w:tcPr>
            <w:tcW w:w="1134" w:type="dxa"/>
            <w:vAlign w:val="center"/>
          </w:tcPr>
          <w:p w14:paraId="7C8627BF" w14:textId="77777777" w:rsidR="0016275B" w:rsidRDefault="0016275B" w:rsidP="0016275B">
            <w:pPr>
              <w:jc w:val="center"/>
              <w:rPr>
                <w:rFonts w:ascii="Times New Roman" w:hAnsi="Times New Roman" w:cs="Times New Roman"/>
                <w:b/>
                <w:sz w:val="24"/>
                <w:szCs w:val="24"/>
              </w:rPr>
            </w:pPr>
          </w:p>
        </w:tc>
        <w:tc>
          <w:tcPr>
            <w:tcW w:w="1559" w:type="dxa"/>
            <w:vAlign w:val="center"/>
          </w:tcPr>
          <w:p w14:paraId="41AFBD54" w14:textId="5728D655" w:rsidR="0016275B" w:rsidRPr="00B93CF5" w:rsidRDefault="0016275B" w:rsidP="0016275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w:t>
            </w:r>
            <w:r w:rsidRPr="00B93CF5">
              <w:rPr>
                <w:rFonts w:ascii="Times New Roman" w:hAnsi="Times New Roman" w:cs="Times New Roman"/>
                <w:color w:val="202124"/>
                <w:spacing w:val="2"/>
                <w:sz w:val="24"/>
                <w:szCs w:val="24"/>
                <w:shd w:val="clear" w:color="auto" w:fill="FFFFFF"/>
              </w:rPr>
              <w:lastRenderedPageBreak/>
              <w:t>розвитку управління комунікацій, зв'язків та інформаційної політики Бучанської міської ради</w:t>
            </w:r>
          </w:p>
        </w:tc>
        <w:tc>
          <w:tcPr>
            <w:tcW w:w="1134" w:type="dxa"/>
            <w:vAlign w:val="center"/>
          </w:tcPr>
          <w:p w14:paraId="0DFF0B92" w14:textId="7B01776D" w:rsidR="0016275B" w:rsidRPr="00B93CF5" w:rsidRDefault="0016275B" w:rsidP="0016275B">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Міський бюджет, інші джерела не заборон</w:t>
            </w:r>
            <w:r w:rsidRPr="00B93CF5">
              <w:rPr>
                <w:rFonts w:ascii="Times New Roman" w:hAnsi="Times New Roman" w:cs="Times New Roman"/>
                <w:sz w:val="24"/>
                <w:szCs w:val="24"/>
              </w:rPr>
              <w:lastRenderedPageBreak/>
              <w:t>ені законодавством</w:t>
            </w:r>
          </w:p>
        </w:tc>
        <w:tc>
          <w:tcPr>
            <w:tcW w:w="851" w:type="dxa"/>
            <w:vAlign w:val="center"/>
          </w:tcPr>
          <w:p w14:paraId="0C6BA188" w14:textId="57447304"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69BB555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1F2D12" w14:textId="52C5B742"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7BF7A1F7" w14:textId="5730E8A9"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09A9CE23" w14:textId="0A5A8532"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05EC0D19" w14:textId="701FA92B" w:rsidR="0016275B" w:rsidRPr="000E6A72"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59069A6E" w14:textId="77777777" w:rsidTr="0016275B">
        <w:tc>
          <w:tcPr>
            <w:tcW w:w="568" w:type="dxa"/>
            <w:vAlign w:val="center"/>
          </w:tcPr>
          <w:p w14:paraId="01303087" w14:textId="2B10C8DE"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16275B" w:rsidRDefault="0016275B" w:rsidP="0016275B">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2551" w:type="dxa"/>
            <w:vAlign w:val="center"/>
          </w:tcPr>
          <w:p w14:paraId="2D4BF37F" w14:textId="569C14DE" w:rsidR="0016275B" w:rsidRDefault="0016275B" w:rsidP="0016275B">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134" w:type="dxa"/>
            <w:vAlign w:val="center"/>
          </w:tcPr>
          <w:p w14:paraId="55C9262A" w14:textId="77777777" w:rsidR="0016275B" w:rsidRDefault="0016275B" w:rsidP="0016275B">
            <w:pPr>
              <w:jc w:val="center"/>
              <w:rPr>
                <w:rFonts w:ascii="Times New Roman" w:hAnsi="Times New Roman" w:cs="Times New Roman"/>
                <w:b/>
                <w:sz w:val="24"/>
                <w:szCs w:val="24"/>
              </w:rPr>
            </w:pPr>
          </w:p>
        </w:tc>
        <w:tc>
          <w:tcPr>
            <w:tcW w:w="1559" w:type="dxa"/>
            <w:vAlign w:val="center"/>
          </w:tcPr>
          <w:p w14:paraId="20CA0558" w14:textId="54B35B16" w:rsidR="0016275B" w:rsidRPr="00B93CF5" w:rsidRDefault="0016275B" w:rsidP="0016275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013BC84E" w14:textId="3084E86A" w:rsidR="0016275B" w:rsidRPr="00B93CF5" w:rsidRDefault="0016275B" w:rsidP="0016275B">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851" w:type="dxa"/>
            <w:vAlign w:val="center"/>
          </w:tcPr>
          <w:p w14:paraId="6D8008D0" w14:textId="1A841B7F"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091038A1"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D45E318" w14:textId="4E591C01"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2E2C6D2D" w14:textId="3DFF619A"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3E4FE419" w14:textId="09502279"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68106BDB" w14:textId="5255BD66" w:rsidR="0016275B" w:rsidRPr="000E6A72"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42B778F9" w14:textId="77777777" w:rsidTr="0016275B">
        <w:tc>
          <w:tcPr>
            <w:tcW w:w="568" w:type="dxa"/>
            <w:vAlign w:val="center"/>
          </w:tcPr>
          <w:p w14:paraId="5390E990" w14:textId="5B674734"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16275B" w:rsidRPr="00D80FFA" w:rsidRDefault="0016275B" w:rsidP="0016275B">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2551" w:type="dxa"/>
            <w:vAlign w:val="center"/>
          </w:tcPr>
          <w:p w14:paraId="0501D655" w14:textId="6E3E915E" w:rsidR="0016275B" w:rsidRPr="00D80FFA" w:rsidRDefault="0016275B" w:rsidP="0016275B">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134" w:type="dxa"/>
            <w:vAlign w:val="center"/>
          </w:tcPr>
          <w:p w14:paraId="32882D28" w14:textId="77777777" w:rsidR="0016275B" w:rsidRDefault="0016275B" w:rsidP="0016275B">
            <w:pPr>
              <w:jc w:val="center"/>
              <w:rPr>
                <w:rFonts w:ascii="Times New Roman" w:hAnsi="Times New Roman" w:cs="Times New Roman"/>
                <w:b/>
                <w:sz w:val="24"/>
                <w:szCs w:val="24"/>
              </w:rPr>
            </w:pPr>
          </w:p>
        </w:tc>
        <w:tc>
          <w:tcPr>
            <w:tcW w:w="1559" w:type="dxa"/>
            <w:vAlign w:val="center"/>
          </w:tcPr>
          <w:p w14:paraId="2D392CCD" w14:textId="2D298E2E" w:rsidR="0016275B" w:rsidRPr="00D80FFA" w:rsidRDefault="0016275B" w:rsidP="0016275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w:t>
            </w:r>
            <w:r w:rsidRPr="00D80FFA">
              <w:rPr>
                <w:rFonts w:ascii="Times New Roman" w:hAnsi="Times New Roman" w:cs="Times New Roman"/>
                <w:color w:val="202124"/>
                <w:spacing w:val="2"/>
                <w:sz w:val="24"/>
                <w:szCs w:val="24"/>
                <w:shd w:val="clear" w:color="auto" w:fill="FFFFFF"/>
              </w:rPr>
              <w:lastRenderedPageBreak/>
              <w:t>зв'язків та інформаційної політики Бучанської міської ради</w:t>
            </w:r>
          </w:p>
        </w:tc>
        <w:tc>
          <w:tcPr>
            <w:tcW w:w="1134" w:type="dxa"/>
            <w:vAlign w:val="center"/>
          </w:tcPr>
          <w:p w14:paraId="05788314" w14:textId="54EC67F4"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851" w:type="dxa"/>
            <w:vAlign w:val="center"/>
          </w:tcPr>
          <w:p w14:paraId="7B493821" w14:textId="2B2C4E2A"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15462A7A"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DEF84D3" w14:textId="3FD834B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9FD3188" w14:textId="5A415B5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7B64F5B" w14:textId="1859BE39"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04300EE1" w14:textId="19EE5818" w:rsidR="0016275B" w:rsidRPr="000E6A72"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1EEDD672" w14:textId="77777777" w:rsidTr="0016275B">
        <w:tc>
          <w:tcPr>
            <w:tcW w:w="568" w:type="dxa"/>
            <w:vAlign w:val="center"/>
          </w:tcPr>
          <w:p w14:paraId="4C8AE98C" w14:textId="7F3D0232"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985" w:type="dxa"/>
            <w:vAlign w:val="center"/>
          </w:tcPr>
          <w:p w14:paraId="082E8803" w14:textId="79F1F390" w:rsidR="0016275B" w:rsidRPr="00D80FFA" w:rsidRDefault="0016275B" w:rsidP="0016275B">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2551" w:type="dxa"/>
            <w:vAlign w:val="center"/>
          </w:tcPr>
          <w:p w14:paraId="7C24A0FF" w14:textId="65C6E397" w:rsidR="0016275B" w:rsidRPr="00D80FFA" w:rsidRDefault="0016275B" w:rsidP="0016275B">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134" w:type="dxa"/>
            <w:vAlign w:val="center"/>
          </w:tcPr>
          <w:p w14:paraId="24414289" w14:textId="77777777" w:rsidR="0016275B" w:rsidRDefault="0016275B" w:rsidP="0016275B">
            <w:pPr>
              <w:jc w:val="center"/>
              <w:rPr>
                <w:rFonts w:ascii="Times New Roman" w:hAnsi="Times New Roman" w:cs="Times New Roman"/>
                <w:b/>
                <w:sz w:val="24"/>
                <w:szCs w:val="24"/>
              </w:rPr>
            </w:pPr>
          </w:p>
        </w:tc>
        <w:tc>
          <w:tcPr>
            <w:tcW w:w="1559" w:type="dxa"/>
            <w:vAlign w:val="center"/>
          </w:tcPr>
          <w:p w14:paraId="76A24AD2" w14:textId="2E403BC0" w:rsidR="0016275B" w:rsidRPr="00D80FFA" w:rsidRDefault="0016275B" w:rsidP="0016275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B1D5E50" w14:textId="0C5CE3A5"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851" w:type="dxa"/>
            <w:vAlign w:val="center"/>
          </w:tcPr>
          <w:p w14:paraId="40B7FF00" w14:textId="1366FC5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13BCF6C2"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F0D3E2F" w14:textId="535329B9"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9E01F2D" w14:textId="675FF668"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5E92A3D7" w14:textId="677CE43F"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6CDABF67" w14:textId="580F5091"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16275B" w14:paraId="2306DB46" w14:textId="77777777" w:rsidTr="0016275B">
        <w:tc>
          <w:tcPr>
            <w:tcW w:w="568" w:type="dxa"/>
            <w:vAlign w:val="center"/>
          </w:tcPr>
          <w:p w14:paraId="254888FD" w14:textId="6BA9DF94"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16275B" w:rsidRPr="00D80FFA" w:rsidRDefault="0016275B" w:rsidP="0016275B">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2551" w:type="dxa"/>
            <w:vAlign w:val="center"/>
          </w:tcPr>
          <w:p w14:paraId="4F2C5ED4" w14:textId="5634E1E3" w:rsidR="0016275B" w:rsidRPr="00D80FFA" w:rsidRDefault="0016275B" w:rsidP="0016275B">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134" w:type="dxa"/>
            <w:vAlign w:val="center"/>
          </w:tcPr>
          <w:p w14:paraId="743EC3BA" w14:textId="77777777" w:rsidR="0016275B" w:rsidRDefault="0016275B" w:rsidP="0016275B">
            <w:pPr>
              <w:jc w:val="center"/>
              <w:rPr>
                <w:rFonts w:ascii="Times New Roman" w:hAnsi="Times New Roman" w:cs="Times New Roman"/>
                <w:b/>
                <w:sz w:val="24"/>
                <w:szCs w:val="24"/>
              </w:rPr>
            </w:pPr>
          </w:p>
        </w:tc>
        <w:tc>
          <w:tcPr>
            <w:tcW w:w="1559" w:type="dxa"/>
            <w:vAlign w:val="center"/>
          </w:tcPr>
          <w:p w14:paraId="26E7B92C" w14:textId="08085764" w:rsidR="0016275B" w:rsidRPr="00D80FFA" w:rsidRDefault="0016275B" w:rsidP="0016275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134" w:type="dxa"/>
            <w:vAlign w:val="center"/>
          </w:tcPr>
          <w:p w14:paraId="22B7978A" w14:textId="6295E8E9"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851" w:type="dxa"/>
            <w:vAlign w:val="center"/>
          </w:tcPr>
          <w:p w14:paraId="783D58B4" w14:textId="0BCFEE4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5C9C02F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1316C6F" w14:textId="6829FB6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5B12EAD" w14:textId="4ADCD62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C6F7380" w14:textId="1510339E"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4A1F04C5" w14:textId="3AA44ECA" w:rsidR="0016275B" w:rsidRPr="008B1833"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227F391D" w14:textId="77777777" w:rsidTr="0016275B">
        <w:tc>
          <w:tcPr>
            <w:tcW w:w="568" w:type="dxa"/>
            <w:vAlign w:val="center"/>
          </w:tcPr>
          <w:p w14:paraId="5916E0DF" w14:textId="02D589FB"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1985" w:type="dxa"/>
            <w:vAlign w:val="center"/>
          </w:tcPr>
          <w:p w14:paraId="1AE59A49" w14:textId="62EE460B" w:rsidR="0016275B" w:rsidRPr="00D80FFA" w:rsidRDefault="0016275B" w:rsidP="0016275B">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16275B" w:rsidRPr="00D80FFA" w:rsidRDefault="0016275B" w:rsidP="0016275B">
            <w:pPr>
              <w:jc w:val="center"/>
              <w:rPr>
                <w:rFonts w:ascii="Times New Roman" w:hAnsi="Times New Roman" w:cs="Times New Roman"/>
                <w:bCs/>
                <w:sz w:val="24"/>
                <w:szCs w:val="24"/>
              </w:rPr>
            </w:pPr>
          </w:p>
        </w:tc>
        <w:tc>
          <w:tcPr>
            <w:tcW w:w="2551" w:type="dxa"/>
            <w:vAlign w:val="center"/>
          </w:tcPr>
          <w:p w14:paraId="537D81EC" w14:textId="29E7FFBD" w:rsidR="0016275B" w:rsidRPr="00D80FFA" w:rsidRDefault="0016275B" w:rsidP="0016275B">
            <w:pPr>
              <w:rPr>
                <w:rFonts w:ascii="Times New Roman" w:hAnsi="Times New Roman" w:cs="Times New Roman"/>
                <w:sz w:val="24"/>
                <w:szCs w:val="24"/>
              </w:rPr>
            </w:pPr>
            <w:r w:rsidRPr="00D80FFA">
              <w:rPr>
                <w:rFonts w:ascii="Times New Roman" w:hAnsi="Times New Roman" w:cs="Times New Roman"/>
                <w:sz w:val="24"/>
                <w:szCs w:val="24"/>
              </w:rPr>
              <w:t>Використанні інформації, отриманої в результаті взаємодії з ключовими зацікавленими 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134" w:type="dxa"/>
            <w:vAlign w:val="center"/>
          </w:tcPr>
          <w:p w14:paraId="10EE145A" w14:textId="77777777" w:rsidR="0016275B" w:rsidRDefault="0016275B" w:rsidP="0016275B">
            <w:pPr>
              <w:jc w:val="center"/>
              <w:rPr>
                <w:rFonts w:ascii="Times New Roman" w:hAnsi="Times New Roman" w:cs="Times New Roman"/>
                <w:b/>
                <w:sz w:val="24"/>
                <w:szCs w:val="24"/>
              </w:rPr>
            </w:pPr>
          </w:p>
        </w:tc>
        <w:tc>
          <w:tcPr>
            <w:tcW w:w="1559" w:type="dxa"/>
            <w:vAlign w:val="center"/>
          </w:tcPr>
          <w:p w14:paraId="188F7D77" w14:textId="548B4FD5" w:rsidR="0016275B" w:rsidRPr="00D80FFA" w:rsidRDefault="0016275B" w:rsidP="0016275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53CCFD9E" w14:textId="2C1526C9"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851" w:type="dxa"/>
            <w:vAlign w:val="center"/>
          </w:tcPr>
          <w:p w14:paraId="7A2A89DC" w14:textId="49C064B2"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21403802"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6982C60" w14:textId="37B16FB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024DB18" w14:textId="1E16DDC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D162824" w14:textId="6E4695D2"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6E934306" w14:textId="6AAEC05A" w:rsidR="0016275B" w:rsidRPr="008B1833"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62EE15F9" w14:textId="77777777" w:rsidTr="0016275B">
        <w:tc>
          <w:tcPr>
            <w:tcW w:w="568" w:type="dxa"/>
            <w:vAlign w:val="center"/>
          </w:tcPr>
          <w:p w14:paraId="05BED1CC" w14:textId="3F04CD6F"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2.7</w:t>
            </w:r>
          </w:p>
        </w:tc>
        <w:tc>
          <w:tcPr>
            <w:tcW w:w="1985" w:type="dxa"/>
            <w:vAlign w:val="center"/>
          </w:tcPr>
          <w:p w14:paraId="50F3B13C" w14:textId="4E9413C1" w:rsidR="0016275B" w:rsidRPr="00D80FFA" w:rsidRDefault="0016275B" w:rsidP="0016275B">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16275B" w:rsidRPr="00D80FFA" w:rsidRDefault="0016275B" w:rsidP="0016275B">
            <w:pPr>
              <w:jc w:val="center"/>
              <w:rPr>
                <w:rFonts w:ascii="Times New Roman" w:hAnsi="Times New Roman" w:cs="Times New Roman"/>
                <w:bCs/>
                <w:sz w:val="24"/>
                <w:szCs w:val="24"/>
              </w:rPr>
            </w:pPr>
          </w:p>
        </w:tc>
        <w:tc>
          <w:tcPr>
            <w:tcW w:w="2551" w:type="dxa"/>
            <w:vAlign w:val="center"/>
          </w:tcPr>
          <w:p w14:paraId="3AF2F6BD" w14:textId="1734AA27" w:rsidR="0016275B" w:rsidRPr="00D80FFA" w:rsidRDefault="0016275B" w:rsidP="0016275B">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w:t>
            </w:r>
            <w:r w:rsidRPr="00D80FFA">
              <w:rPr>
                <w:rFonts w:ascii="Times New Roman" w:hAnsi="Times New Roman" w:cs="Times New Roman"/>
                <w:sz w:val="24"/>
                <w:szCs w:val="24"/>
              </w:rPr>
              <w:lastRenderedPageBreak/>
              <w:t>LoRaWAN, що дозволить зменшити навантаження на існуючу інфраструктуру</w:t>
            </w:r>
          </w:p>
        </w:tc>
        <w:tc>
          <w:tcPr>
            <w:tcW w:w="1134" w:type="dxa"/>
            <w:vAlign w:val="center"/>
          </w:tcPr>
          <w:p w14:paraId="15F08615" w14:textId="77777777" w:rsidR="0016275B" w:rsidRDefault="0016275B" w:rsidP="0016275B">
            <w:pPr>
              <w:jc w:val="center"/>
              <w:rPr>
                <w:rFonts w:ascii="Times New Roman" w:hAnsi="Times New Roman" w:cs="Times New Roman"/>
                <w:b/>
                <w:sz w:val="24"/>
                <w:szCs w:val="24"/>
              </w:rPr>
            </w:pPr>
          </w:p>
        </w:tc>
        <w:tc>
          <w:tcPr>
            <w:tcW w:w="1559" w:type="dxa"/>
            <w:vAlign w:val="center"/>
          </w:tcPr>
          <w:p w14:paraId="475489CD" w14:textId="060D9A50" w:rsidR="0016275B" w:rsidRPr="00D80FFA" w:rsidRDefault="0016275B" w:rsidP="0016275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Інспекція з благоустрою управління житлово-комунального господарства та благоустрою; Відділ інформаційних технологій </w:t>
            </w:r>
            <w:r w:rsidRPr="00D80FFA">
              <w:rPr>
                <w:rFonts w:ascii="Times New Roman" w:hAnsi="Times New Roman" w:cs="Times New Roman"/>
                <w:color w:val="202124"/>
                <w:spacing w:val="2"/>
                <w:sz w:val="24"/>
                <w:szCs w:val="24"/>
                <w:shd w:val="clear" w:color="auto" w:fill="FFFFFF"/>
              </w:rPr>
              <w:lastRenderedPageBreak/>
              <w:t>та цифрового розвитку управління комунікацій, зв'язків та інформаційної політики Бучанської міської ради</w:t>
            </w:r>
          </w:p>
        </w:tc>
        <w:tc>
          <w:tcPr>
            <w:tcW w:w="1134" w:type="dxa"/>
            <w:vAlign w:val="center"/>
          </w:tcPr>
          <w:p w14:paraId="113763D4" w14:textId="442D5131"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14FD7424" w14:textId="1990AE8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630C206" w14:textId="102BE07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7B69BCCE" w14:textId="1AAFCCA3"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2A997BF" w14:textId="654A569D"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46A5D520" w14:textId="660ED90C" w:rsidR="0016275B" w:rsidRPr="008B1833"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5EDE6775" w14:textId="77777777" w:rsidTr="0016275B">
        <w:tc>
          <w:tcPr>
            <w:tcW w:w="568" w:type="dxa"/>
            <w:vAlign w:val="center"/>
          </w:tcPr>
          <w:p w14:paraId="62CDDA21" w14:textId="34E52DB3"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985" w:type="dxa"/>
            <w:vAlign w:val="center"/>
          </w:tcPr>
          <w:p w14:paraId="233C31DA" w14:textId="5ED193B5" w:rsidR="0016275B" w:rsidRPr="008B330F" w:rsidRDefault="0016275B" w:rsidP="0016275B">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16275B" w:rsidRPr="008B330F" w:rsidRDefault="0016275B" w:rsidP="0016275B">
            <w:pPr>
              <w:jc w:val="center"/>
              <w:rPr>
                <w:rFonts w:ascii="Times New Roman" w:hAnsi="Times New Roman" w:cs="Times New Roman"/>
                <w:b/>
                <w:sz w:val="24"/>
                <w:szCs w:val="24"/>
              </w:rPr>
            </w:pPr>
          </w:p>
        </w:tc>
        <w:tc>
          <w:tcPr>
            <w:tcW w:w="2551" w:type="dxa"/>
            <w:vAlign w:val="center"/>
          </w:tcPr>
          <w:p w14:paraId="4CAA2DE6" w14:textId="237BEE8E" w:rsidR="0016275B" w:rsidRPr="008B330F" w:rsidRDefault="0016275B" w:rsidP="0016275B">
            <w:pPr>
              <w:rPr>
                <w:rFonts w:ascii="Times New Roman" w:hAnsi="Times New Roman" w:cs="Times New Roman"/>
                <w:sz w:val="24"/>
                <w:szCs w:val="24"/>
              </w:rPr>
            </w:pPr>
            <w:r w:rsidRPr="008B330F">
              <w:rPr>
                <w:rFonts w:ascii="Times New Roman" w:hAnsi="Times New Roman" w:cs="Times New Roman"/>
                <w:sz w:val="24"/>
                <w:szCs w:val="24"/>
              </w:rPr>
              <w:t>Впровадження системи моніторингу тиску та якості води на основі LoRaWAN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134" w:type="dxa"/>
            <w:vAlign w:val="center"/>
          </w:tcPr>
          <w:p w14:paraId="37AF9C3C" w14:textId="77777777" w:rsidR="0016275B" w:rsidRDefault="0016275B" w:rsidP="0016275B">
            <w:pPr>
              <w:jc w:val="center"/>
              <w:rPr>
                <w:rFonts w:ascii="Times New Roman" w:hAnsi="Times New Roman" w:cs="Times New Roman"/>
                <w:b/>
                <w:sz w:val="24"/>
                <w:szCs w:val="24"/>
              </w:rPr>
            </w:pPr>
          </w:p>
        </w:tc>
        <w:tc>
          <w:tcPr>
            <w:tcW w:w="1559" w:type="dxa"/>
            <w:vAlign w:val="center"/>
          </w:tcPr>
          <w:p w14:paraId="67096ECE" w14:textId="03854F88" w:rsidR="0016275B" w:rsidRPr="008B330F" w:rsidRDefault="0016275B" w:rsidP="0016275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6FECB9D6" w14:textId="7E4EDFC9"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67A2413F" w14:textId="32EC28D1"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6AE0D7D" w14:textId="28E6AB1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E485B0F" w14:textId="3B1786E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46518E3" w14:textId="2175D843"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75B38742" w14:textId="40F63511"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048E36F1" w14:textId="1F2F53EE"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16275B" w14:paraId="0C9BDD23" w14:textId="77777777" w:rsidTr="0016275B">
        <w:tc>
          <w:tcPr>
            <w:tcW w:w="568" w:type="dxa"/>
            <w:vAlign w:val="center"/>
          </w:tcPr>
          <w:p w14:paraId="1533DE48" w14:textId="217F37DA"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16275B" w:rsidRPr="008B330F" w:rsidRDefault="0016275B" w:rsidP="0016275B">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16275B" w:rsidRPr="008B330F" w:rsidRDefault="0016275B" w:rsidP="0016275B">
            <w:pPr>
              <w:jc w:val="center"/>
              <w:rPr>
                <w:rFonts w:ascii="Times New Roman" w:hAnsi="Times New Roman" w:cs="Times New Roman"/>
                <w:b/>
                <w:sz w:val="24"/>
                <w:szCs w:val="24"/>
              </w:rPr>
            </w:pPr>
          </w:p>
        </w:tc>
        <w:tc>
          <w:tcPr>
            <w:tcW w:w="2551" w:type="dxa"/>
            <w:vAlign w:val="center"/>
          </w:tcPr>
          <w:p w14:paraId="00EC3A43" w14:textId="526A744D" w:rsidR="0016275B" w:rsidRPr="008B330F" w:rsidRDefault="0016275B" w:rsidP="0016275B">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134" w:type="dxa"/>
            <w:vAlign w:val="center"/>
          </w:tcPr>
          <w:p w14:paraId="0183CC27" w14:textId="77777777" w:rsidR="0016275B" w:rsidRDefault="0016275B" w:rsidP="0016275B">
            <w:pPr>
              <w:jc w:val="center"/>
              <w:rPr>
                <w:rFonts w:ascii="Times New Roman" w:hAnsi="Times New Roman" w:cs="Times New Roman"/>
                <w:b/>
                <w:sz w:val="24"/>
                <w:szCs w:val="24"/>
              </w:rPr>
            </w:pPr>
          </w:p>
        </w:tc>
        <w:tc>
          <w:tcPr>
            <w:tcW w:w="1559" w:type="dxa"/>
            <w:vAlign w:val="center"/>
          </w:tcPr>
          <w:p w14:paraId="383B93EF" w14:textId="1E596922" w:rsidR="0016275B" w:rsidRPr="008B330F"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60A6FF23" w14:textId="109F56EA"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0196C06E" w14:textId="4BD6004F"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12788843" w14:textId="293C0D6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F58D26E" w14:textId="5171208A"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0283F000" w14:textId="7BFA2C17"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5F3B9A50" w14:textId="0358D8DB" w:rsidR="0016275B" w:rsidRPr="008B1833"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21FD3ADC" w14:textId="77777777" w:rsidTr="0016275B">
        <w:tc>
          <w:tcPr>
            <w:tcW w:w="568" w:type="dxa"/>
            <w:vAlign w:val="center"/>
          </w:tcPr>
          <w:p w14:paraId="527F34AC" w14:textId="002A9FF2"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16275B" w:rsidRPr="008B330F" w:rsidRDefault="0016275B" w:rsidP="0016275B">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16275B" w:rsidRPr="008B330F" w:rsidRDefault="0016275B" w:rsidP="0016275B">
            <w:pPr>
              <w:jc w:val="center"/>
              <w:rPr>
                <w:rFonts w:ascii="Times New Roman" w:hAnsi="Times New Roman" w:cs="Times New Roman"/>
                <w:b/>
                <w:sz w:val="24"/>
                <w:szCs w:val="24"/>
              </w:rPr>
            </w:pPr>
          </w:p>
        </w:tc>
        <w:tc>
          <w:tcPr>
            <w:tcW w:w="2551" w:type="dxa"/>
            <w:vAlign w:val="center"/>
          </w:tcPr>
          <w:p w14:paraId="4AEB49D7" w14:textId="77777777" w:rsidR="0016275B" w:rsidRPr="008B330F" w:rsidRDefault="0016275B" w:rsidP="0016275B">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w:t>
            </w:r>
            <w:r w:rsidRPr="008B330F">
              <w:rPr>
                <w:rFonts w:ascii="Times New Roman" w:hAnsi="Times New Roman" w:cs="Times New Roman"/>
                <w:sz w:val="24"/>
                <w:szCs w:val="24"/>
              </w:rPr>
              <w:lastRenderedPageBreak/>
              <w:t>урахуванням часу доби та інтенсивності вуличного руху. Це призведе до економії енергії та зменшення викидів CO2</w:t>
            </w:r>
          </w:p>
          <w:p w14:paraId="2F0E36DC" w14:textId="43AC7AAE" w:rsidR="0016275B" w:rsidRPr="008B330F" w:rsidRDefault="0016275B" w:rsidP="0016275B">
            <w:pPr>
              <w:rPr>
                <w:rFonts w:ascii="Times New Roman" w:hAnsi="Times New Roman" w:cs="Times New Roman"/>
                <w:sz w:val="24"/>
                <w:szCs w:val="24"/>
              </w:rPr>
            </w:pPr>
          </w:p>
        </w:tc>
        <w:tc>
          <w:tcPr>
            <w:tcW w:w="1134" w:type="dxa"/>
            <w:vAlign w:val="center"/>
          </w:tcPr>
          <w:p w14:paraId="4F5B6A11" w14:textId="77777777" w:rsidR="0016275B" w:rsidRDefault="0016275B" w:rsidP="0016275B">
            <w:pPr>
              <w:jc w:val="center"/>
              <w:rPr>
                <w:rFonts w:ascii="Times New Roman" w:hAnsi="Times New Roman" w:cs="Times New Roman"/>
                <w:b/>
                <w:sz w:val="24"/>
                <w:szCs w:val="24"/>
              </w:rPr>
            </w:pPr>
          </w:p>
        </w:tc>
        <w:tc>
          <w:tcPr>
            <w:tcW w:w="1559" w:type="dxa"/>
            <w:vAlign w:val="center"/>
          </w:tcPr>
          <w:p w14:paraId="0100E758" w14:textId="30D04902" w:rsidR="0016275B" w:rsidRPr="008B330F" w:rsidRDefault="0016275B" w:rsidP="0016275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управління </w:t>
            </w:r>
            <w:r w:rsidRPr="008B330F">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134" w:type="dxa"/>
            <w:vAlign w:val="center"/>
          </w:tcPr>
          <w:p w14:paraId="1AB7D44B" w14:textId="7FDB1223"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1957F301" w14:textId="1253D43C"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7FCFFCA" w14:textId="1ED6019F"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2B8C006A" w14:textId="4ED08295"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420E4F8" w14:textId="302E5F6D"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21B7C495" w14:textId="1A9AEA72"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16275B" w14:paraId="7B804527" w14:textId="77777777" w:rsidTr="0016275B">
        <w:tc>
          <w:tcPr>
            <w:tcW w:w="568" w:type="dxa"/>
            <w:vAlign w:val="center"/>
          </w:tcPr>
          <w:p w14:paraId="0AC7BC47" w14:textId="4F5560E6"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16275B" w:rsidRPr="00BD589D" w:rsidRDefault="0016275B" w:rsidP="0016275B">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16275B" w:rsidRPr="00BD589D" w:rsidRDefault="0016275B" w:rsidP="0016275B">
            <w:pPr>
              <w:jc w:val="center"/>
              <w:rPr>
                <w:rFonts w:ascii="Times New Roman" w:hAnsi="Times New Roman" w:cs="Times New Roman"/>
                <w:b/>
                <w:sz w:val="24"/>
                <w:szCs w:val="24"/>
              </w:rPr>
            </w:pPr>
          </w:p>
        </w:tc>
        <w:tc>
          <w:tcPr>
            <w:tcW w:w="2551" w:type="dxa"/>
            <w:vAlign w:val="center"/>
          </w:tcPr>
          <w:p w14:paraId="1A765B9A" w14:textId="0E2D0309"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134" w:type="dxa"/>
            <w:vAlign w:val="center"/>
          </w:tcPr>
          <w:p w14:paraId="49A4EB8D" w14:textId="77777777" w:rsidR="0016275B" w:rsidRPr="00BD589D" w:rsidRDefault="0016275B" w:rsidP="0016275B">
            <w:pPr>
              <w:jc w:val="center"/>
              <w:rPr>
                <w:rFonts w:ascii="Times New Roman" w:hAnsi="Times New Roman" w:cs="Times New Roman"/>
                <w:b/>
                <w:sz w:val="24"/>
                <w:szCs w:val="24"/>
              </w:rPr>
            </w:pPr>
          </w:p>
        </w:tc>
        <w:tc>
          <w:tcPr>
            <w:tcW w:w="1559" w:type="dxa"/>
            <w:vAlign w:val="center"/>
          </w:tcPr>
          <w:p w14:paraId="56ED5A6F" w14:textId="418D94A3"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6AB348D6" w14:textId="1308E298"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7AFE24E3" w14:textId="56E98CAD"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27B7AAF" w14:textId="59617454"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555D464" w14:textId="5FF8F427"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8A49823" w14:textId="6CBB6E0E"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54DB48AF" w14:textId="3CFCC880"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16275B" w14:paraId="71051E85" w14:textId="77777777" w:rsidTr="0016275B">
        <w:tc>
          <w:tcPr>
            <w:tcW w:w="568" w:type="dxa"/>
            <w:vAlign w:val="center"/>
          </w:tcPr>
          <w:p w14:paraId="02E9D25F" w14:textId="75D004A6"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16275B" w:rsidRPr="00BD589D" w:rsidRDefault="0016275B" w:rsidP="0016275B">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16275B" w:rsidRPr="00BD589D" w:rsidRDefault="0016275B" w:rsidP="0016275B">
            <w:pPr>
              <w:jc w:val="center"/>
              <w:rPr>
                <w:rFonts w:ascii="Times New Roman" w:hAnsi="Times New Roman" w:cs="Times New Roman"/>
                <w:b/>
                <w:sz w:val="24"/>
                <w:szCs w:val="24"/>
              </w:rPr>
            </w:pPr>
          </w:p>
        </w:tc>
        <w:tc>
          <w:tcPr>
            <w:tcW w:w="2551" w:type="dxa"/>
            <w:vAlign w:val="center"/>
          </w:tcPr>
          <w:p w14:paraId="0B37EF09" w14:textId="1FB85F7C"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w:t>
            </w:r>
            <w:r w:rsidRPr="00BD589D">
              <w:rPr>
                <w:rFonts w:ascii="Times New Roman" w:hAnsi="Times New Roman" w:cs="Times New Roman"/>
                <w:sz w:val="24"/>
                <w:szCs w:val="24"/>
              </w:rPr>
              <w:lastRenderedPageBreak/>
              <w:t>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134" w:type="dxa"/>
            <w:vAlign w:val="center"/>
          </w:tcPr>
          <w:p w14:paraId="7BD9EB35" w14:textId="77777777" w:rsidR="0016275B" w:rsidRPr="00BD589D" w:rsidRDefault="0016275B" w:rsidP="0016275B">
            <w:pPr>
              <w:jc w:val="center"/>
              <w:rPr>
                <w:rFonts w:ascii="Times New Roman" w:hAnsi="Times New Roman" w:cs="Times New Roman"/>
                <w:b/>
                <w:sz w:val="24"/>
                <w:szCs w:val="24"/>
              </w:rPr>
            </w:pPr>
          </w:p>
        </w:tc>
        <w:tc>
          <w:tcPr>
            <w:tcW w:w="1559" w:type="dxa"/>
            <w:vAlign w:val="center"/>
          </w:tcPr>
          <w:p w14:paraId="72214045" w14:textId="691D96A2"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ПКПП Теплокомунсервіс; Відділ інформаційних технологій та </w:t>
            </w:r>
            <w:r w:rsidRPr="00BD589D">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134" w:type="dxa"/>
            <w:vAlign w:val="center"/>
          </w:tcPr>
          <w:p w14:paraId="00AB8630" w14:textId="0AB8AD62"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851" w:type="dxa"/>
            <w:vAlign w:val="center"/>
          </w:tcPr>
          <w:p w14:paraId="4F47A14D" w14:textId="69E04D89"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0A03D3DB" w14:textId="5D0B5ECE"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FE31F12" w14:textId="1840DD1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1A480BC" w14:textId="4B1F8BDD"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664A180" w14:textId="1445716F"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22715636" w14:textId="6D6D550C"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16275B" w14:paraId="2BAF01BC" w14:textId="77777777" w:rsidTr="0016275B">
        <w:tc>
          <w:tcPr>
            <w:tcW w:w="568" w:type="dxa"/>
            <w:vAlign w:val="center"/>
          </w:tcPr>
          <w:p w14:paraId="6C70CA67" w14:textId="5C68984A"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16275B" w:rsidRPr="00BD589D" w:rsidRDefault="0016275B" w:rsidP="0016275B">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16275B" w:rsidRDefault="0016275B" w:rsidP="0016275B">
            <w:pPr>
              <w:jc w:val="center"/>
              <w:rPr>
                <w:b/>
                <w:sz w:val="24"/>
                <w:szCs w:val="24"/>
              </w:rPr>
            </w:pPr>
          </w:p>
        </w:tc>
        <w:tc>
          <w:tcPr>
            <w:tcW w:w="2551" w:type="dxa"/>
            <w:vAlign w:val="center"/>
          </w:tcPr>
          <w:p w14:paraId="486AC323" w14:textId="27CF2E99"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 xml:space="preserve">системи та заходів у рамках "розумного міста", які сприяютимуть підвищенню мобільності через системи громадського транспорту. Підприємства </w:t>
            </w:r>
            <w:r w:rsidRPr="00BD589D">
              <w:rPr>
                <w:rFonts w:ascii="Times New Roman" w:hAnsi="Times New Roman" w:cs="Times New Roman"/>
                <w:sz w:val="24"/>
                <w:szCs w:val="24"/>
              </w:rPr>
              <w:lastRenderedPageBreak/>
              <w:t>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134" w:type="dxa"/>
            <w:vAlign w:val="center"/>
          </w:tcPr>
          <w:p w14:paraId="42CCDEB2" w14:textId="77777777" w:rsidR="0016275B" w:rsidRDefault="0016275B" w:rsidP="0016275B">
            <w:pPr>
              <w:jc w:val="center"/>
              <w:rPr>
                <w:rFonts w:ascii="Times New Roman" w:hAnsi="Times New Roman" w:cs="Times New Roman"/>
                <w:b/>
                <w:sz w:val="24"/>
                <w:szCs w:val="24"/>
              </w:rPr>
            </w:pPr>
          </w:p>
        </w:tc>
        <w:tc>
          <w:tcPr>
            <w:tcW w:w="1559" w:type="dxa"/>
            <w:vAlign w:val="center"/>
          </w:tcPr>
          <w:p w14:paraId="4888295B" w14:textId="2F28A43D"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Бучатранссервіс; Відділ інформаційних технологій та цифрового розвитку управління </w:t>
            </w:r>
            <w:r w:rsidRPr="00BD589D">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134" w:type="dxa"/>
            <w:vAlign w:val="center"/>
          </w:tcPr>
          <w:p w14:paraId="2AA767F8" w14:textId="0B6F073D"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734C5BC0" w14:textId="3D756C01"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3A535AA" w14:textId="5FD00A30"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63EE6AE" w14:textId="3E8AE0BE"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33314A48" w14:textId="70DC9EA1"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73A568B6" w14:textId="2D9473F5"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16275B" w14:paraId="3E925206" w14:textId="77777777" w:rsidTr="0016275B">
        <w:tc>
          <w:tcPr>
            <w:tcW w:w="568" w:type="dxa"/>
            <w:vAlign w:val="center"/>
          </w:tcPr>
          <w:p w14:paraId="73E24742" w14:textId="79A65B31"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16275B" w:rsidRPr="00BD589D" w:rsidRDefault="0016275B" w:rsidP="0016275B">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16275B" w:rsidRPr="00BD589D" w:rsidRDefault="0016275B" w:rsidP="0016275B">
            <w:pPr>
              <w:jc w:val="center"/>
              <w:rPr>
                <w:rFonts w:ascii="Times New Roman" w:hAnsi="Times New Roman" w:cs="Times New Roman"/>
                <w:b/>
                <w:sz w:val="24"/>
                <w:szCs w:val="24"/>
              </w:rPr>
            </w:pPr>
          </w:p>
        </w:tc>
        <w:tc>
          <w:tcPr>
            <w:tcW w:w="2551" w:type="dxa"/>
            <w:vAlign w:val="center"/>
          </w:tcPr>
          <w:p w14:paraId="5D905B2D" w14:textId="2A1DA6BA"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134" w:type="dxa"/>
            <w:vAlign w:val="center"/>
          </w:tcPr>
          <w:p w14:paraId="0606B79A" w14:textId="77777777" w:rsidR="0016275B" w:rsidRDefault="0016275B" w:rsidP="0016275B">
            <w:pPr>
              <w:jc w:val="center"/>
              <w:rPr>
                <w:rFonts w:ascii="Times New Roman" w:hAnsi="Times New Roman" w:cs="Times New Roman"/>
                <w:b/>
                <w:sz w:val="24"/>
                <w:szCs w:val="24"/>
              </w:rPr>
            </w:pPr>
          </w:p>
        </w:tc>
        <w:tc>
          <w:tcPr>
            <w:tcW w:w="1559" w:type="dxa"/>
            <w:vAlign w:val="center"/>
          </w:tcPr>
          <w:p w14:paraId="4ABE31C9" w14:textId="09E4CC11"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7D88D79D" w14:textId="4B23AA21"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05C49BF3" w14:textId="324293E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29F5AC5" w14:textId="3F30A53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166A18D4" w14:textId="483EED7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0CAF0D0" w14:textId="406346DD"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3FCC1F42" w14:textId="3BA26620"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4B20A622" w14:textId="04FB828D"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16275B" w14:paraId="0D229BDC" w14:textId="77777777" w:rsidTr="0016275B">
        <w:tc>
          <w:tcPr>
            <w:tcW w:w="568" w:type="dxa"/>
            <w:vAlign w:val="center"/>
          </w:tcPr>
          <w:p w14:paraId="71802E34" w14:textId="769E1A2C"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2.15</w:t>
            </w:r>
          </w:p>
        </w:tc>
        <w:tc>
          <w:tcPr>
            <w:tcW w:w="1985" w:type="dxa"/>
            <w:vAlign w:val="center"/>
          </w:tcPr>
          <w:p w14:paraId="0A1CBCD7" w14:textId="6CE1AA6B" w:rsidR="0016275B" w:rsidRPr="00BD589D" w:rsidRDefault="0016275B" w:rsidP="0016275B">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16275B" w:rsidRPr="00BD589D" w:rsidRDefault="0016275B" w:rsidP="0016275B">
            <w:pPr>
              <w:jc w:val="center"/>
              <w:rPr>
                <w:rFonts w:ascii="Times New Roman" w:hAnsi="Times New Roman" w:cs="Times New Roman"/>
                <w:b/>
                <w:sz w:val="24"/>
                <w:szCs w:val="24"/>
              </w:rPr>
            </w:pPr>
          </w:p>
        </w:tc>
        <w:tc>
          <w:tcPr>
            <w:tcW w:w="2551" w:type="dxa"/>
            <w:vAlign w:val="center"/>
          </w:tcPr>
          <w:p w14:paraId="17AB1ADE" w14:textId="181B57A7"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134" w:type="dxa"/>
            <w:vAlign w:val="center"/>
          </w:tcPr>
          <w:p w14:paraId="1A3274FE" w14:textId="77777777" w:rsidR="0016275B" w:rsidRDefault="0016275B" w:rsidP="0016275B">
            <w:pPr>
              <w:jc w:val="center"/>
              <w:rPr>
                <w:rFonts w:ascii="Times New Roman" w:hAnsi="Times New Roman" w:cs="Times New Roman"/>
                <w:b/>
                <w:sz w:val="24"/>
                <w:szCs w:val="24"/>
              </w:rPr>
            </w:pPr>
          </w:p>
        </w:tc>
        <w:tc>
          <w:tcPr>
            <w:tcW w:w="1559" w:type="dxa"/>
            <w:vAlign w:val="center"/>
          </w:tcPr>
          <w:p w14:paraId="1CBEEC8C" w14:textId="70110448"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w:t>
            </w:r>
            <w:r w:rsidRPr="00BD589D">
              <w:rPr>
                <w:rFonts w:ascii="Times New Roman" w:hAnsi="Times New Roman" w:cs="Times New Roman"/>
                <w:color w:val="202124"/>
                <w:spacing w:val="2"/>
                <w:sz w:val="24"/>
                <w:szCs w:val="24"/>
                <w:shd w:val="clear" w:color="auto" w:fill="FFFFFF"/>
              </w:rPr>
              <w:lastRenderedPageBreak/>
              <w:t xml:space="preserve">Бучанської міської ради; </w:t>
            </w:r>
          </w:p>
        </w:tc>
        <w:tc>
          <w:tcPr>
            <w:tcW w:w="1134" w:type="dxa"/>
            <w:vAlign w:val="center"/>
          </w:tcPr>
          <w:p w14:paraId="63857A25" w14:textId="3129012B"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12ABBBA1" w14:textId="0D1E89A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7A39A10" w14:textId="3843EE7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7EB30EE8" w14:textId="5F7400A1"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3D3CA841" w14:textId="00490186"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7E9DF73B" w14:textId="14D7FE1F" w:rsidR="0016275B" w:rsidRDefault="0016275B" w:rsidP="0016275B">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16275B" w14:paraId="0CFEBAAC" w14:textId="77777777" w:rsidTr="0016275B">
        <w:tc>
          <w:tcPr>
            <w:tcW w:w="568" w:type="dxa"/>
            <w:vAlign w:val="center"/>
          </w:tcPr>
          <w:p w14:paraId="03C1F010" w14:textId="4BF34D1D"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2.16</w:t>
            </w:r>
          </w:p>
        </w:tc>
        <w:tc>
          <w:tcPr>
            <w:tcW w:w="1985" w:type="dxa"/>
            <w:vAlign w:val="center"/>
          </w:tcPr>
          <w:p w14:paraId="42233E93" w14:textId="69FA4E61"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2551" w:type="dxa"/>
            <w:vAlign w:val="center"/>
          </w:tcPr>
          <w:p w14:paraId="5D24600C" w14:textId="48BE96B7"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134" w:type="dxa"/>
            <w:vAlign w:val="center"/>
          </w:tcPr>
          <w:p w14:paraId="5785939C" w14:textId="77777777" w:rsidR="0016275B" w:rsidRDefault="0016275B" w:rsidP="0016275B">
            <w:pPr>
              <w:jc w:val="center"/>
              <w:rPr>
                <w:rFonts w:ascii="Times New Roman" w:hAnsi="Times New Roman" w:cs="Times New Roman"/>
                <w:b/>
                <w:sz w:val="24"/>
                <w:szCs w:val="24"/>
              </w:rPr>
            </w:pPr>
          </w:p>
        </w:tc>
        <w:tc>
          <w:tcPr>
            <w:tcW w:w="1559" w:type="dxa"/>
            <w:vAlign w:val="center"/>
          </w:tcPr>
          <w:p w14:paraId="3A7CAD0D" w14:textId="57DE1EE4"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5C079C58" w14:textId="211FF292"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2B05C6E5" w14:textId="61A98C60"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BB16E79" w14:textId="4FAEDC49"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10BB46D" w14:textId="7F397581"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00904063" w14:textId="5A5DC37B" w:rsidR="0016275B" w:rsidRDefault="0016275B" w:rsidP="0016275B">
            <w:pPr>
              <w:jc w:val="center"/>
              <w:rPr>
                <w:rFonts w:ascii="Times New Roman" w:hAnsi="Times New Roman" w:cs="Times New Roman"/>
                <w:sz w:val="24"/>
                <w:szCs w:val="24"/>
              </w:rPr>
            </w:pPr>
            <w:r>
              <w:rPr>
                <w:rFonts w:ascii="Times New Roman" w:hAnsi="Times New Roman" w:cs="Times New Roman"/>
                <w:b/>
                <w:sz w:val="24"/>
                <w:szCs w:val="24"/>
              </w:rPr>
              <w:t>*</w:t>
            </w:r>
          </w:p>
        </w:tc>
        <w:tc>
          <w:tcPr>
            <w:tcW w:w="2693" w:type="dxa"/>
            <w:vAlign w:val="center"/>
          </w:tcPr>
          <w:p w14:paraId="0A201CD5" w14:textId="5B0F99E8"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16275B" w14:paraId="014136FA" w14:textId="77777777" w:rsidTr="0016275B">
        <w:tc>
          <w:tcPr>
            <w:tcW w:w="568" w:type="dxa"/>
            <w:vAlign w:val="center"/>
          </w:tcPr>
          <w:p w14:paraId="506816C4" w14:textId="4CFAAE10" w:rsidR="0016275B" w:rsidRPr="00B93CF5"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2.17</w:t>
            </w:r>
          </w:p>
        </w:tc>
        <w:tc>
          <w:tcPr>
            <w:tcW w:w="1985" w:type="dxa"/>
            <w:vAlign w:val="center"/>
          </w:tcPr>
          <w:p w14:paraId="443E3C70" w14:textId="7514F52B" w:rsidR="0016275B" w:rsidRPr="00BD589D" w:rsidRDefault="0016275B" w:rsidP="0016275B">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2551" w:type="dxa"/>
            <w:vAlign w:val="center"/>
          </w:tcPr>
          <w:p w14:paraId="22A1695C" w14:textId="3F4945E2" w:rsidR="0016275B" w:rsidRPr="00BD589D" w:rsidRDefault="0016275B" w:rsidP="0016275B">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134" w:type="dxa"/>
            <w:vAlign w:val="center"/>
          </w:tcPr>
          <w:p w14:paraId="2553ABA4" w14:textId="77777777" w:rsidR="0016275B" w:rsidRDefault="0016275B" w:rsidP="0016275B">
            <w:pPr>
              <w:jc w:val="center"/>
              <w:rPr>
                <w:rFonts w:ascii="Times New Roman" w:hAnsi="Times New Roman" w:cs="Times New Roman"/>
                <w:b/>
                <w:sz w:val="24"/>
                <w:szCs w:val="24"/>
              </w:rPr>
            </w:pPr>
          </w:p>
        </w:tc>
        <w:tc>
          <w:tcPr>
            <w:tcW w:w="1559" w:type="dxa"/>
            <w:vAlign w:val="center"/>
          </w:tcPr>
          <w:p w14:paraId="15EC756B" w14:textId="5676C107" w:rsidR="0016275B" w:rsidRPr="00BD589D" w:rsidRDefault="0016275B" w:rsidP="0016275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BD589D">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134" w:type="dxa"/>
            <w:vAlign w:val="center"/>
          </w:tcPr>
          <w:p w14:paraId="2B613E3F" w14:textId="16066D55"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4C9DCF74" w14:textId="0F9D136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AEFB8C6" w14:textId="02C981AD"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86A8807" w14:textId="238DA551"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3A9AC9DD" w14:textId="0C0BDC83"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5D14C7C8" w14:textId="3902C70B" w:rsidR="0016275B" w:rsidRPr="00FD66CB" w:rsidRDefault="0016275B" w:rsidP="0016275B">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16275B" w14:paraId="161712F1" w14:textId="77777777" w:rsidTr="0016275B">
        <w:tc>
          <w:tcPr>
            <w:tcW w:w="568" w:type="dxa"/>
            <w:vAlign w:val="center"/>
          </w:tcPr>
          <w:p w14:paraId="39250C47" w14:textId="3B30E0AB" w:rsidR="0016275B" w:rsidRPr="00B93CF5"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2.18</w:t>
            </w:r>
          </w:p>
        </w:tc>
        <w:tc>
          <w:tcPr>
            <w:tcW w:w="1985" w:type="dxa"/>
            <w:vAlign w:val="center"/>
          </w:tcPr>
          <w:p w14:paraId="5D54C447" w14:textId="77777777" w:rsidR="0016275B" w:rsidRPr="00BD589D" w:rsidRDefault="0016275B" w:rsidP="0016275B">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2551" w:type="dxa"/>
            <w:vAlign w:val="center"/>
          </w:tcPr>
          <w:p w14:paraId="17FAB262" w14:textId="366F3CFF"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134" w:type="dxa"/>
            <w:vAlign w:val="center"/>
          </w:tcPr>
          <w:p w14:paraId="079A243C" w14:textId="77777777" w:rsidR="0016275B" w:rsidRDefault="0016275B" w:rsidP="0016275B">
            <w:pPr>
              <w:jc w:val="center"/>
              <w:rPr>
                <w:rFonts w:ascii="Times New Roman" w:hAnsi="Times New Roman" w:cs="Times New Roman"/>
                <w:b/>
                <w:sz w:val="24"/>
                <w:szCs w:val="24"/>
              </w:rPr>
            </w:pPr>
          </w:p>
        </w:tc>
        <w:tc>
          <w:tcPr>
            <w:tcW w:w="1559" w:type="dxa"/>
          </w:tcPr>
          <w:p w14:paraId="3F6CC1FA" w14:textId="7AA6C747" w:rsidR="0016275B" w:rsidRDefault="0016275B" w:rsidP="0016275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A5A65CB" w14:textId="07807D8D"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08FFEBA6" w14:textId="1A58931E"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39B829C" w14:textId="40B5FF95"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9F6F029" w14:textId="76ED8921"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0CEC3889" w14:textId="11B2A848"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77446657" w14:textId="5F3EF28F" w:rsidR="0016275B" w:rsidRPr="00FD66CB" w:rsidRDefault="0016275B" w:rsidP="0016275B">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16275B" w14:paraId="3FDBA6F5" w14:textId="77777777" w:rsidTr="0016275B">
        <w:tc>
          <w:tcPr>
            <w:tcW w:w="568" w:type="dxa"/>
            <w:vAlign w:val="center"/>
          </w:tcPr>
          <w:p w14:paraId="234C212B" w14:textId="2D86B115" w:rsidR="0016275B" w:rsidRPr="00B93CF5" w:rsidRDefault="0016275B" w:rsidP="0016275B">
            <w:pPr>
              <w:jc w:val="center"/>
              <w:rPr>
                <w:rFonts w:ascii="Times New Roman" w:hAnsi="Times New Roman" w:cs="Times New Roman"/>
                <w:sz w:val="24"/>
                <w:szCs w:val="24"/>
              </w:rPr>
            </w:pPr>
            <w:r>
              <w:rPr>
                <w:rFonts w:ascii="Times New Roman" w:hAnsi="Times New Roman" w:cs="Times New Roman"/>
                <w:sz w:val="24"/>
                <w:szCs w:val="24"/>
              </w:rPr>
              <w:t>2.19</w:t>
            </w:r>
          </w:p>
        </w:tc>
        <w:tc>
          <w:tcPr>
            <w:tcW w:w="1985" w:type="dxa"/>
            <w:vAlign w:val="center"/>
          </w:tcPr>
          <w:p w14:paraId="3AA12971" w14:textId="7D57532E" w:rsidR="0016275B" w:rsidRPr="00BD589D" w:rsidRDefault="0016275B" w:rsidP="0016275B">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2551" w:type="dxa"/>
            <w:vAlign w:val="center"/>
          </w:tcPr>
          <w:p w14:paraId="53BF9E14" w14:textId="37F367C0" w:rsidR="0016275B" w:rsidRPr="00BD589D" w:rsidRDefault="0016275B" w:rsidP="0016275B">
            <w:pPr>
              <w:rPr>
                <w:rFonts w:ascii="Times New Roman" w:hAnsi="Times New Roman" w:cs="Times New Roman"/>
                <w:sz w:val="24"/>
                <w:szCs w:val="24"/>
              </w:rPr>
            </w:pPr>
            <w:r w:rsidRPr="00BD589D">
              <w:rPr>
                <w:rFonts w:ascii="Times New Roman" w:hAnsi="Times New Roman" w:cs="Times New Roman"/>
                <w:sz w:val="24"/>
                <w:szCs w:val="24"/>
              </w:rPr>
              <w:t xml:space="preserve">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w:t>
            </w:r>
            <w:r w:rsidRPr="00BD589D">
              <w:rPr>
                <w:rFonts w:ascii="Times New Roman" w:hAnsi="Times New Roman" w:cs="Times New Roman"/>
                <w:sz w:val="24"/>
                <w:szCs w:val="24"/>
              </w:rPr>
              <w:lastRenderedPageBreak/>
              <w:t>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134" w:type="dxa"/>
            <w:vAlign w:val="center"/>
          </w:tcPr>
          <w:p w14:paraId="792050C9" w14:textId="77777777" w:rsidR="0016275B" w:rsidRDefault="0016275B" w:rsidP="0016275B">
            <w:pPr>
              <w:jc w:val="center"/>
              <w:rPr>
                <w:rFonts w:ascii="Times New Roman" w:hAnsi="Times New Roman" w:cs="Times New Roman"/>
                <w:b/>
                <w:sz w:val="24"/>
                <w:szCs w:val="24"/>
              </w:rPr>
            </w:pPr>
          </w:p>
        </w:tc>
        <w:tc>
          <w:tcPr>
            <w:tcW w:w="1559" w:type="dxa"/>
          </w:tcPr>
          <w:p w14:paraId="67C821F5" w14:textId="6B37EDA5" w:rsidR="0016275B" w:rsidRDefault="0016275B" w:rsidP="0016275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E7323B">
              <w:rPr>
                <w:rFonts w:ascii="Times New Roman" w:hAnsi="Times New Roman" w:cs="Times New Roman"/>
                <w:color w:val="202124"/>
                <w:spacing w:val="2"/>
                <w:sz w:val="24"/>
                <w:szCs w:val="24"/>
                <w:shd w:val="clear" w:color="auto" w:fill="FFFFFF"/>
              </w:rPr>
              <w:lastRenderedPageBreak/>
              <w:t>Бучанської міської ради</w:t>
            </w:r>
          </w:p>
        </w:tc>
        <w:tc>
          <w:tcPr>
            <w:tcW w:w="1134" w:type="dxa"/>
            <w:vAlign w:val="center"/>
          </w:tcPr>
          <w:p w14:paraId="03CBA66C" w14:textId="2E8999C6"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851" w:type="dxa"/>
            <w:vAlign w:val="center"/>
          </w:tcPr>
          <w:p w14:paraId="36BC3EB9" w14:textId="6FDD0BD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2C68354" w14:textId="0070B26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54B8EAA" w14:textId="2B2786FD"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388100A3" w14:textId="26725D4C"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2A7E06E7" w14:textId="5D41986A" w:rsidR="0016275B" w:rsidRPr="00FD66CB" w:rsidRDefault="0016275B" w:rsidP="0016275B">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16275B" w14:paraId="6245C83B" w14:textId="77777777" w:rsidTr="0016275B">
        <w:tc>
          <w:tcPr>
            <w:tcW w:w="568" w:type="dxa"/>
            <w:vAlign w:val="center"/>
          </w:tcPr>
          <w:p w14:paraId="68A0D314" w14:textId="64C7C31D" w:rsidR="0016275B" w:rsidRPr="00B93CF5"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2.20</w:t>
            </w:r>
          </w:p>
        </w:tc>
        <w:tc>
          <w:tcPr>
            <w:tcW w:w="1985" w:type="dxa"/>
            <w:vAlign w:val="center"/>
          </w:tcPr>
          <w:p w14:paraId="7CCE8A71" w14:textId="6535E490"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2551" w:type="dxa"/>
            <w:vAlign w:val="center"/>
          </w:tcPr>
          <w:p w14:paraId="1AA20BA3" w14:textId="55AD297D" w:rsidR="0016275B" w:rsidRPr="00B93CF5" w:rsidRDefault="0016275B" w:rsidP="0016275B">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134" w:type="dxa"/>
            <w:vAlign w:val="center"/>
          </w:tcPr>
          <w:p w14:paraId="55A525FC" w14:textId="77777777" w:rsidR="0016275B" w:rsidRDefault="0016275B" w:rsidP="0016275B">
            <w:pPr>
              <w:jc w:val="center"/>
              <w:rPr>
                <w:rFonts w:ascii="Times New Roman" w:hAnsi="Times New Roman" w:cs="Times New Roman"/>
                <w:b/>
                <w:sz w:val="24"/>
                <w:szCs w:val="24"/>
              </w:rPr>
            </w:pPr>
          </w:p>
        </w:tc>
        <w:tc>
          <w:tcPr>
            <w:tcW w:w="1559" w:type="dxa"/>
          </w:tcPr>
          <w:p w14:paraId="3BAF101C" w14:textId="65B2724A" w:rsidR="0016275B" w:rsidRDefault="0016275B" w:rsidP="0016275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609DAAA" w14:textId="7E7830F7"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03167318" w14:textId="63FB6BFD" w:rsidR="0016275B" w:rsidRPr="00C110FD"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16275B" w:rsidRPr="00C110FD"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275C3C03" w14:textId="7DC0BA11" w:rsidR="0016275B" w:rsidRPr="00C110FD"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5DE5DD95" w14:textId="5C4AEA4B" w:rsidR="0016275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17FCF1D3" w14:textId="410B39D4" w:rsidR="0016275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4D8E2C49" w14:textId="480236CB" w:rsidR="0016275B" w:rsidRDefault="0016275B" w:rsidP="0016275B">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16275B" w14:paraId="79656547" w14:textId="77777777" w:rsidTr="0016275B">
        <w:tc>
          <w:tcPr>
            <w:tcW w:w="568" w:type="dxa"/>
            <w:vAlign w:val="center"/>
          </w:tcPr>
          <w:p w14:paraId="2A1F65DD" w14:textId="1E667E24"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2551" w:type="dxa"/>
            <w:vAlign w:val="center"/>
          </w:tcPr>
          <w:p w14:paraId="64C9D077" w14:textId="454E792C" w:rsidR="0016275B" w:rsidRPr="00B93CF5" w:rsidRDefault="0016275B" w:rsidP="0016275B">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134" w:type="dxa"/>
            <w:vAlign w:val="center"/>
          </w:tcPr>
          <w:p w14:paraId="2D4F4C09" w14:textId="77777777" w:rsidR="0016275B" w:rsidRDefault="0016275B" w:rsidP="0016275B">
            <w:pPr>
              <w:jc w:val="center"/>
              <w:rPr>
                <w:rFonts w:ascii="Times New Roman" w:hAnsi="Times New Roman" w:cs="Times New Roman"/>
                <w:b/>
                <w:sz w:val="24"/>
                <w:szCs w:val="24"/>
              </w:rPr>
            </w:pPr>
          </w:p>
        </w:tc>
        <w:tc>
          <w:tcPr>
            <w:tcW w:w="1559" w:type="dxa"/>
          </w:tcPr>
          <w:p w14:paraId="5624B0D6" w14:textId="09D77852" w:rsidR="0016275B" w:rsidRDefault="0016275B" w:rsidP="0016275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58A0EB17" w14:textId="6D2BE6D7"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3067BA08" w14:textId="3E958366"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F61C77B" w14:textId="6493EC1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54A0038" w14:textId="74956C5B"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851" w:type="dxa"/>
            <w:vAlign w:val="center"/>
          </w:tcPr>
          <w:p w14:paraId="729592DF" w14:textId="236AC8C9" w:rsidR="0016275B" w:rsidRPr="00FD66CB" w:rsidRDefault="0016275B" w:rsidP="0016275B">
            <w:pPr>
              <w:jc w:val="center"/>
              <w:rPr>
                <w:rFonts w:ascii="Times New Roman" w:hAnsi="Times New Roman" w:cs="Times New Roman"/>
                <w:bCs/>
                <w:sz w:val="24"/>
                <w:szCs w:val="24"/>
              </w:rPr>
            </w:pPr>
            <w:r>
              <w:rPr>
                <w:rFonts w:ascii="Times New Roman" w:hAnsi="Times New Roman" w:cs="Times New Roman"/>
                <w:b/>
                <w:sz w:val="24"/>
                <w:szCs w:val="24"/>
              </w:rPr>
              <w:t>*</w:t>
            </w:r>
          </w:p>
        </w:tc>
        <w:tc>
          <w:tcPr>
            <w:tcW w:w="2693" w:type="dxa"/>
            <w:vAlign w:val="center"/>
          </w:tcPr>
          <w:p w14:paraId="1C11FEB7" w14:textId="5DD5EA97" w:rsidR="0016275B" w:rsidRPr="00FD66CB" w:rsidRDefault="0016275B" w:rsidP="0016275B">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16275B" w14:paraId="6D70D8E5" w14:textId="77777777" w:rsidTr="0016275B">
        <w:tc>
          <w:tcPr>
            <w:tcW w:w="568" w:type="dxa"/>
            <w:vAlign w:val="center"/>
          </w:tcPr>
          <w:p w14:paraId="41EB5AD7" w14:textId="2175F6C0"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2551" w:type="dxa"/>
            <w:vAlign w:val="center"/>
          </w:tcPr>
          <w:p w14:paraId="5412AF6E" w14:textId="2C55194D" w:rsidR="0016275B" w:rsidRPr="00B93CF5" w:rsidRDefault="0016275B" w:rsidP="0016275B">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w:t>
            </w:r>
            <w:r w:rsidRPr="00B93CF5">
              <w:rPr>
                <w:rFonts w:ascii="Times New Roman" w:hAnsi="Times New Roman" w:cs="Times New Roman"/>
                <w:sz w:val="24"/>
                <w:szCs w:val="24"/>
              </w:rPr>
              <w:lastRenderedPageBreak/>
              <w:t>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134" w:type="dxa"/>
            <w:vAlign w:val="center"/>
          </w:tcPr>
          <w:p w14:paraId="6BE0F649" w14:textId="77777777" w:rsidR="0016275B" w:rsidRDefault="0016275B" w:rsidP="0016275B">
            <w:pPr>
              <w:jc w:val="center"/>
              <w:rPr>
                <w:rFonts w:ascii="Times New Roman" w:hAnsi="Times New Roman" w:cs="Times New Roman"/>
                <w:b/>
                <w:sz w:val="24"/>
                <w:szCs w:val="24"/>
              </w:rPr>
            </w:pPr>
          </w:p>
        </w:tc>
        <w:tc>
          <w:tcPr>
            <w:tcW w:w="1559" w:type="dxa"/>
          </w:tcPr>
          <w:p w14:paraId="30553ADE" w14:textId="1D4B5A25" w:rsidR="0016275B" w:rsidRDefault="0016275B" w:rsidP="0016275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50C0234D" w14:textId="1AC95F40"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851" w:type="dxa"/>
            <w:vAlign w:val="center"/>
          </w:tcPr>
          <w:p w14:paraId="761713D7" w14:textId="4CD87A0D" w:rsidR="0016275B" w:rsidRDefault="0016275B" w:rsidP="0016275B">
            <w:pPr>
              <w:jc w:val="center"/>
              <w:rPr>
                <w:rFonts w:ascii="Times New Roman" w:hAnsi="Times New Roman" w:cs="Times New Roman"/>
                <w:b/>
                <w:sz w:val="24"/>
                <w:szCs w:val="24"/>
              </w:rPr>
            </w:pPr>
          </w:p>
        </w:tc>
        <w:tc>
          <w:tcPr>
            <w:tcW w:w="850" w:type="dxa"/>
            <w:vAlign w:val="center"/>
          </w:tcPr>
          <w:p w14:paraId="6E611B42" w14:textId="18917DB3" w:rsidR="0016275B" w:rsidRDefault="0016275B" w:rsidP="0016275B">
            <w:pPr>
              <w:jc w:val="center"/>
              <w:rPr>
                <w:rFonts w:ascii="Times New Roman" w:hAnsi="Times New Roman" w:cs="Times New Roman"/>
                <w:b/>
                <w:sz w:val="24"/>
                <w:szCs w:val="24"/>
              </w:rPr>
            </w:pPr>
          </w:p>
        </w:tc>
        <w:tc>
          <w:tcPr>
            <w:tcW w:w="993" w:type="dxa"/>
            <w:vAlign w:val="center"/>
          </w:tcPr>
          <w:p w14:paraId="1E5FB26F" w14:textId="70A46CAB" w:rsidR="0016275B" w:rsidRDefault="0016275B" w:rsidP="0016275B">
            <w:pPr>
              <w:jc w:val="center"/>
              <w:rPr>
                <w:rFonts w:ascii="Times New Roman" w:hAnsi="Times New Roman" w:cs="Times New Roman"/>
                <w:b/>
                <w:sz w:val="24"/>
                <w:szCs w:val="24"/>
              </w:rPr>
            </w:pPr>
          </w:p>
        </w:tc>
        <w:tc>
          <w:tcPr>
            <w:tcW w:w="850" w:type="dxa"/>
          </w:tcPr>
          <w:p w14:paraId="5D6AB8AC" w14:textId="77777777" w:rsidR="0016275B" w:rsidRDefault="0016275B" w:rsidP="0016275B">
            <w:pPr>
              <w:jc w:val="center"/>
              <w:rPr>
                <w:rFonts w:ascii="Times New Roman" w:hAnsi="Times New Roman" w:cs="Times New Roman"/>
                <w:b/>
                <w:sz w:val="24"/>
                <w:szCs w:val="24"/>
              </w:rPr>
            </w:pPr>
          </w:p>
        </w:tc>
        <w:tc>
          <w:tcPr>
            <w:tcW w:w="851" w:type="dxa"/>
          </w:tcPr>
          <w:p w14:paraId="2E7B4E6B" w14:textId="77777777" w:rsidR="0016275B" w:rsidRDefault="0016275B" w:rsidP="0016275B">
            <w:pPr>
              <w:jc w:val="center"/>
              <w:rPr>
                <w:rFonts w:ascii="Times New Roman" w:hAnsi="Times New Roman" w:cs="Times New Roman"/>
                <w:b/>
                <w:sz w:val="24"/>
                <w:szCs w:val="24"/>
              </w:rPr>
            </w:pPr>
          </w:p>
        </w:tc>
        <w:tc>
          <w:tcPr>
            <w:tcW w:w="2693" w:type="dxa"/>
            <w:vAlign w:val="center"/>
          </w:tcPr>
          <w:p w14:paraId="7B50FFC3" w14:textId="6F30640E" w:rsidR="0016275B" w:rsidRDefault="0016275B" w:rsidP="0016275B">
            <w:pPr>
              <w:jc w:val="center"/>
              <w:rPr>
                <w:rFonts w:ascii="Times New Roman" w:hAnsi="Times New Roman" w:cs="Times New Roman"/>
                <w:b/>
                <w:sz w:val="24"/>
                <w:szCs w:val="24"/>
              </w:rPr>
            </w:pPr>
          </w:p>
        </w:tc>
      </w:tr>
      <w:tr w:rsidR="0016275B" w14:paraId="3B2AD66B" w14:textId="77777777" w:rsidTr="0016275B">
        <w:tc>
          <w:tcPr>
            <w:tcW w:w="568" w:type="dxa"/>
            <w:vAlign w:val="center"/>
          </w:tcPr>
          <w:p w14:paraId="1D3DA92D" w14:textId="13383F60"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2551" w:type="dxa"/>
            <w:vAlign w:val="center"/>
          </w:tcPr>
          <w:p w14:paraId="6A1F410F" w14:textId="43785981" w:rsidR="0016275B" w:rsidRPr="00B93CF5" w:rsidRDefault="0016275B" w:rsidP="0016275B">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134" w:type="dxa"/>
            <w:vAlign w:val="center"/>
          </w:tcPr>
          <w:p w14:paraId="4C0FC546" w14:textId="77777777" w:rsidR="0016275B" w:rsidRDefault="0016275B" w:rsidP="0016275B">
            <w:pPr>
              <w:jc w:val="center"/>
              <w:rPr>
                <w:rFonts w:ascii="Times New Roman" w:hAnsi="Times New Roman" w:cs="Times New Roman"/>
                <w:b/>
                <w:sz w:val="24"/>
                <w:szCs w:val="24"/>
              </w:rPr>
            </w:pPr>
          </w:p>
        </w:tc>
        <w:tc>
          <w:tcPr>
            <w:tcW w:w="1559" w:type="dxa"/>
          </w:tcPr>
          <w:p w14:paraId="140FECB1" w14:textId="6ECE115C" w:rsidR="0016275B" w:rsidRDefault="0016275B" w:rsidP="0016275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1F8091C" w14:textId="4843C063"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851" w:type="dxa"/>
            <w:vAlign w:val="center"/>
          </w:tcPr>
          <w:p w14:paraId="63824399" w14:textId="6A388096" w:rsidR="0016275B" w:rsidRPr="000B462C"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16275B" w:rsidRPr="000B462C"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11F654CE" w14:textId="54FE1320" w:rsidR="0016275B" w:rsidRPr="000B462C" w:rsidRDefault="0016275B" w:rsidP="0016275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23049CF8" w14:textId="14964979"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5372E4" w14:textId="648D5A5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2693" w:type="dxa"/>
            <w:vAlign w:val="center"/>
          </w:tcPr>
          <w:p w14:paraId="306C05E4" w14:textId="4B7C36E9" w:rsidR="0016275B" w:rsidRDefault="0016275B" w:rsidP="0016275B">
            <w:pPr>
              <w:jc w:val="center"/>
              <w:rPr>
                <w:rFonts w:ascii="Times New Roman" w:hAnsi="Times New Roman" w:cs="Times New Roman"/>
                <w:b/>
                <w:sz w:val="24"/>
                <w:szCs w:val="24"/>
              </w:rPr>
            </w:pPr>
          </w:p>
        </w:tc>
      </w:tr>
      <w:tr w:rsidR="0016275B" w14:paraId="680C5484" w14:textId="77777777" w:rsidTr="0016275B">
        <w:tc>
          <w:tcPr>
            <w:tcW w:w="568" w:type="dxa"/>
            <w:vAlign w:val="center"/>
          </w:tcPr>
          <w:p w14:paraId="7570917F" w14:textId="35B11454"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2551" w:type="dxa"/>
            <w:vAlign w:val="center"/>
          </w:tcPr>
          <w:p w14:paraId="35DD220B" w14:textId="7AE6A027" w:rsidR="0016275B" w:rsidRPr="00B93CF5" w:rsidRDefault="0016275B" w:rsidP="0016275B">
            <w:pPr>
              <w:rPr>
                <w:rFonts w:ascii="Times New Roman" w:hAnsi="Times New Roman" w:cs="Times New Roman"/>
                <w:bCs/>
                <w:sz w:val="24"/>
                <w:szCs w:val="24"/>
              </w:rPr>
            </w:pPr>
            <w:r w:rsidRPr="00B93CF5">
              <w:rPr>
                <w:rFonts w:ascii="Times New Roman" w:hAnsi="Times New Roman" w:cs="Times New Roman"/>
                <w:bCs/>
                <w:sz w:val="24"/>
                <w:szCs w:val="24"/>
              </w:rPr>
              <w:t xml:space="preserve">Створення системи моніторингу та оцінки для забезпечення того, щоб кожен захід </w:t>
            </w:r>
            <w:r w:rsidRPr="00B93CF5">
              <w:rPr>
                <w:rFonts w:ascii="Times New Roman" w:hAnsi="Times New Roman" w:cs="Times New Roman"/>
                <w:bCs/>
                <w:sz w:val="24"/>
                <w:szCs w:val="24"/>
              </w:rPr>
              <w:lastRenderedPageBreak/>
              <w:t>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134" w:type="dxa"/>
            <w:vAlign w:val="center"/>
          </w:tcPr>
          <w:p w14:paraId="7F6FD5EF" w14:textId="77777777" w:rsidR="0016275B" w:rsidRDefault="0016275B" w:rsidP="0016275B">
            <w:pPr>
              <w:jc w:val="center"/>
              <w:rPr>
                <w:rFonts w:ascii="Times New Roman" w:hAnsi="Times New Roman" w:cs="Times New Roman"/>
                <w:b/>
                <w:sz w:val="24"/>
                <w:szCs w:val="24"/>
              </w:rPr>
            </w:pPr>
          </w:p>
        </w:tc>
        <w:tc>
          <w:tcPr>
            <w:tcW w:w="1559" w:type="dxa"/>
          </w:tcPr>
          <w:p w14:paraId="006F3F25" w14:textId="08C8A97F" w:rsidR="0016275B" w:rsidRDefault="0016275B" w:rsidP="0016275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w:t>
            </w:r>
            <w:r w:rsidRPr="00990034">
              <w:rPr>
                <w:rFonts w:ascii="Times New Roman" w:hAnsi="Times New Roman" w:cs="Times New Roman"/>
                <w:color w:val="202124"/>
                <w:spacing w:val="2"/>
                <w:sz w:val="24"/>
                <w:szCs w:val="24"/>
                <w:shd w:val="clear" w:color="auto" w:fill="FFFFFF"/>
              </w:rPr>
              <w:lastRenderedPageBreak/>
              <w:t>та цифрового розвитку управління комунікацій, зв'язків та інформаційної політики Бучанської міської ради</w:t>
            </w:r>
          </w:p>
        </w:tc>
        <w:tc>
          <w:tcPr>
            <w:tcW w:w="1134" w:type="dxa"/>
            <w:vAlign w:val="center"/>
          </w:tcPr>
          <w:p w14:paraId="46D611BC" w14:textId="0DC93A15"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Не потребує </w:t>
            </w:r>
            <w:r w:rsidRPr="00D730BD">
              <w:rPr>
                <w:rFonts w:ascii="Times New Roman" w:hAnsi="Times New Roman"/>
                <w:sz w:val="24"/>
                <w:szCs w:val="24"/>
              </w:rPr>
              <w:lastRenderedPageBreak/>
              <w:t>фінансування</w:t>
            </w:r>
          </w:p>
        </w:tc>
        <w:tc>
          <w:tcPr>
            <w:tcW w:w="851" w:type="dxa"/>
            <w:vAlign w:val="center"/>
          </w:tcPr>
          <w:p w14:paraId="1D7321FB" w14:textId="65E605A7"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64EB6077" w14:textId="272E05BA"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4E09D9B" w14:textId="77C422C5"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0BB0AF7" w14:textId="20ADEF0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2C3025D" w14:textId="4BB70CBF"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2693" w:type="dxa"/>
            <w:vAlign w:val="center"/>
          </w:tcPr>
          <w:p w14:paraId="465C8FFA" w14:textId="576B8465" w:rsidR="0016275B" w:rsidRDefault="0016275B" w:rsidP="0016275B">
            <w:pPr>
              <w:jc w:val="center"/>
              <w:rPr>
                <w:rFonts w:ascii="Times New Roman" w:hAnsi="Times New Roman" w:cs="Times New Roman"/>
                <w:b/>
                <w:sz w:val="24"/>
                <w:szCs w:val="24"/>
              </w:rPr>
            </w:pPr>
          </w:p>
        </w:tc>
      </w:tr>
      <w:tr w:rsidR="0016275B" w14:paraId="7176F9FD" w14:textId="77777777" w:rsidTr="0016275B">
        <w:tc>
          <w:tcPr>
            <w:tcW w:w="568" w:type="dxa"/>
            <w:vAlign w:val="center"/>
          </w:tcPr>
          <w:p w14:paraId="0063AF2A" w14:textId="5C6408D8" w:rsidR="0016275B" w:rsidRPr="00BE556E" w:rsidRDefault="0016275B" w:rsidP="0016275B">
            <w:pPr>
              <w:jc w:val="center"/>
              <w:rPr>
                <w:rFonts w:ascii="Times New Roman" w:hAnsi="Times New Roman" w:cs="Times New Roman"/>
                <w:sz w:val="24"/>
                <w:szCs w:val="24"/>
              </w:rPr>
            </w:pPr>
            <w:r>
              <w:rPr>
                <w:rFonts w:ascii="Times New Roman" w:hAnsi="Times New Roman" w:cs="Times New Roman"/>
                <w:sz w:val="24"/>
                <w:szCs w:val="24"/>
              </w:rPr>
              <w:lastRenderedPageBreak/>
              <w:t>2.25</w:t>
            </w:r>
          </w:p>
        </w:tc>
        <w:tc>
          <w:tcPr>
            <w:tcW w:w="1985" w:type="dxa"/>
            <w:vAlign w:val="center"/>
          </w:tcPr>
          <w:p w14:paraId="0B43A0DF" w14:textId="2ED7C3EF" w:rsidR="0016275B" w:rsidRPr="00B93CF5" w:rsidRDefault="0016275B" w:rsidP="0016275B">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2551" w:type="dxa"/>
            <w:vAlign w:val="center"/>
          </w:tcPr>
          <w:p w14:paraId="3C7F50D9" w14:textId="4AED5CD1" w:rsidR="0016275B" w:rsidRPr="00B93CF5" w:rsidRDefault="0016275B" w:rsidP="0016275B">
            <w:pPr>
              <w:rPr>
                <w:rFonts w:ascii="Times New Roman" w:hAnsi="Times New Roman" w:cs="Times New Roman"/>
                <w:bCs/>
                <w:sz w:val="24"/>
                <w:szCs w:val="24"/>
              </w:rPr>
            </w:pPr>
            <w:r w:rsidRPr="00B93CF5">
              <w:rPr>
                <w:rFonts w:ascii="Times New Roman" w:hAnsi="Times New Roman" w:cs="Times New Roman"/>
                <w:bCs/>
                <w:sz w:val="24"/>
                <w:szCs w:val="24"/>
              </w:rPr>
              <w:t>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враховані в інших стратегічних ініціативах</w:t>
            </w:r>
          </w:p>
        </w:tc>
        <w:tc>
          <w:tcPr>
            <w:tcW w:w="1134" w:type="dxa"/>
            <w:vAlign w:val="center"/>
          </w:tcPr>
          <w:p w14:paraId="7B4D61C5" w14:textId="77777777" w:rsidR="0016275B" w:rsidRDefault="0016275B" w:rsidP="0016275B">
            <w:pPr>
              <w:jc w:val="center"/>
              <w:rPr>
                <w:rFonts w:ascii="Times New Roman" w:hAnsi="Times New Roman" w:cs="Times New Roman"/>
                <w:b/>
                <w:sz w:val="24"/>
                <w:szCs w:val="24"/>
              </w:rPr>
            </w:pPr>
          </w:p>
        </w:tc>
        <w:tc>
          <w:tcPr>
            <w:tcW w:w="1559" w:type="dxa"/>
          </w:tcPr>
          <w:p w14:paraId="62ACC863" w14:textId="151B2FD3" w:rsidR="0016275B" w:rsidRDefault="0016275B" w:rsidP="0016275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199067B1" w14:textId="7BC5F7B0" w:rsidR="0016275B" w:rsidRDefault="0016275B" w:rsidP="0016275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851" w:type="dxa"/>
            <w:vAlign w:val="center"/>
          </w:tcPr>
          <w:p w14:paraId="53E6B017" w14:textId="797F87D5"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C944D9C" w14:textId="3D357678"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3142789D" w14:textId="2CD8644B"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641A2" w14:textId="048C5EF3" w:rsidR="0016275B" w:rsidRDefault="0016275B" w:rsidP="0016275B">
            <w:pPr>
              <w:jc w:val="center"/>
              <w:rPr>
                <w:rFonts w:ascii="Times New Roman" w:hAnsi="Times New Roman" w:cs="Times New Roman"/>
                <w:b/>
                <w:sz w:val="24"/>
                <w:szCs w:val="24"/>
              </w:rPr>
            </w:pPr>
            <w:r>
              <w:rPr>
                <w:rFonts w:ascii="Times New Roman" w:hAnsi="Times New Roman" w:cs="Times New Roman"/>
                <w:b/>
                <w:sz w:val="24"/>
                <w:szCs w:val="24"/>
              </w:rPr>
              <w:t>*</w:t>
            </w:r>
          </w:p>
        </w:tc>
        <w:tc>
          <w:tcPr>
            <w:tcW w:w="2693" w:type="dxa"/>
            <w:vAlign w:val="center"/>
          </w:tcPr>
          <w:p w14:paraId="0BDB2715" w14:textId="1E3E844D" w:rsidR="0016275B" w:rsidRDefault="0016275B" w:rsidP="0016275B">
            <w:pPr>
              <w:jc w:val="center"/>
              <w:rPr>
                <w:rFonts w:ascii="Times New Roman" w:hAnsi="Times New Roman" w:cs="Times New Roman"/>
                <w:b/>
                <w:sz w:val="24"/>
                <w:szCs w:val="24"/>
              </w:rPr>
            </w:pPr>
          </w:p>
        </w:tc>
      </w:tr>
      <w:tr w:rsidR="008D437C" w14:paraId="2724838C" w14:textId="77777777" w:rsidTr="00EA002A">
        <w:tc>
          <w:tcPr>
            <w:tcW w:w="16019" w:type="dxa"/>
            <w:gridSpan w:val="12"/>
          </w:tcPr>
          <w:p w14:paraId="49218CD4" w14:textId="70F0BE83" w:rsidR="008D437C" w:rsidRPr="008D437C" w:rsidRDefault="008D437C" w:rsidP="008D437C">
            <w:pPr>
              <w:jc w:val="center"/>
              <w:rPr>
                <w:rFonts w:ascii="Times New Roman" w:hAnsi="Times New Roman" w:cs="Times New Roman"/>
                <w:b/>
                <w:sz w:val="24"/>
                <w:szCs w:val="24"/>
              </w:rPr>
            </w:pPr>
            <w:r w:rsidRPr="008D437C">
              <w:rPr>
                <w:rFonts w:ascii="Times New Roman" w:hAnsi="Times New Roman" w:cs="Times New Roman"/>
                <w:b/>
                <w:sz w:val="24"/>
                <w:szCs w:val="24"/>
              </w:rPr>
              <w:t>3.Інформатизація стратегічних напрямів розвитку державності</w:t>
            </w:r>
          </w:p>
        </w:tc>
      </w:tr>
      <w:tr w:rsidR="0016275B" w14:paraId="502B2C51" w14:textId="77777777" w:rsidTr="0016275B">
        <w:tc>
          <w:tcPr>
            <w:tcW w:w="568" w:type="dxa"/>
            <w:vAlign w:val="center"/>
          </w:tcPr>
          <w:p w14:paraId="57DCFECE" w14:textId="63887372"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16275B" w:rsidRPr="00B93CF5"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 xml:space="preserve">Здійснення заходів щодо захисту </w:t>
            </w:r>
            <w:r>
              <w:rPr>
                <w:rFonts w:ascii="Times New Roman" w:hAnsi="Times New Roman" w:cs="Times New Roman"/>
                <w:bCs/>
                <w:sz w:val="24"/>
                <w:szCs w:val="24"/>
              </w:rPr>
              <w:lastRenderedPageBreak/>
              <w:t>інформації в інформаційно-комунікаційних системах та кіберзахисту</w:t>
            </w:r>
          </w:p>
        </w:tc>
        <w:tc>
          <w:tcPr>
            <w:tcW w:w="2551" w:type="dxa"/>
            <w:vAlign w:val="center"/>
          </w:tcPr>
          <w:p w14:paraId="1F89EBB1" w14:textId="2DE576FF" w:rsidR="0016275B" w:rsidRPr="00B93CF5" w:rsidRDefault="0016275B" w:rsidP="0016275B">
            <w:pPr>
              <w:rPr>
                <w:rFonts w:ascii="Times New Roman" w:hAnsi="Times New Roman" w:cs="Times New Roman"/>
                <w:bCs/>
                <w:sz w:val="24"/>
                <w:szCs w:val="24"/>
              </w:rPr>
            </w:pPr>
            <w:r>
              <w:rPr>
                <w:rFonts w:ascii="Times New Roman" w:hAnsi="Times New Roman" w:cs="Times New Roman"/>
                <w:bCs/>
                <w:sz w:val="24"/>
                <w:szCs w:val="24"/>
              </w:rPr>
              <w:lastRenderedPageBreak/>
              <w:t>Користування каналом зв’язку ЦНАП</w:t>
            </w:r>
          </w:p>
        </w:tc>
        <w:tc>
          <w:tcPr>
            <w:tcW w:w="1134" w:type="dxa"/>
            <w:vAlign w:val="center"/>
          </w:tcPr>
          <w:p w14:paraId="0923A6B8" w14:textId="77777777" w:rsidR="0016275B" w:rsidRDefault="0016275B" w:rsidP="0016275B">
            <w:pPr>
              <w:jc w:val="center"/>
              <w:rPr>
                <w:rFonts w:ascii="Times New Roman" w:hAnsi="Times New Roman" w:cs="Times New Roman"/>
                <w:b/>
                <w:sz w:val="24"/>
                <w:szCs w:val="24"/>
              </w:rPr>
            </w:pPr>
          </w:p>
        </w:tc>
        <w:tc>
          <w:tcPr>
            <w:tcW w:w="1559" w:type="dxa"/>
          </w:tcPr>
          <w:p w14:paraId="37BF83E9" w14:textId="09A48EE8" w:rsidR="0016275B" w:rsidRPr="00990034" w:rsidRDefault="0016275B" w:rsidP="0016275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w:t>
            </w:r>
            <w:r w:rsidRPr="00990034">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49345BC8" w14:textId="3A377CF2" w:rsidR="0016275B" w:rsidRPr="00D730BD" w:rsidRDefault="0016275B" w:rsidP="0016275B">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851" w:type="dxa"/>
            <w:vAlign w:val="center"/>
          </w:tcPr>
          <w:p w14:paraId="78B1F533" w14:textId="15762A1A" w:rsidR="0016275B" w:rsidRPr="00C12D18" w:rsidRDefault="0016275B" w:rsidP="0016275B">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16275B" w:rsidRPr="00C12D18"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3" w:type="dxa"/>
            <w:vAlign w:val="center"/>
          </w:tcPr>
          <w:p w14:paraId="701125E8" w14:textId="4565391E" w:rsidR="0016275B" w:rsidRPr="00C12D18" w:rsidRDefault="00391C21" w:rsidP="0016275B">
            <w:pPr>
              <w:jc w:val="center"/>
              <w:rPr>
                <w:rFonts w:ascii="Times New Roman" w:hAnsi="Times New Roman" w:cs="Times New Roman"/>
                <w:bCs/>
                <w:sz w:val="24"/>
                <w:szCs w:val="24"/>
              </w:rPr>
            </w:pPr>
            <w:r>
              <w:rPr>
                <w:rFonts w:ascii="Times New Roman" w:hAnsi="Times New Roman" w:cs="Times New Roman"/>
                <w:bCs/>
                <w:sz w:val="24"/>
                <w:szCs w:val="24"/>
              </w:rPr>
              <w:t>86</w:t>
            </w:r>
            <w:r w:rsidR="0016275B">
              <w:rPr>
                <w:rFonts w:ascii="Times New Roman" w:hAnsi="Times New Roman" w:cs="Times New Roman"/>
                <w:bCs/>
                <w:sz w:val="24"/>
                <w:szCs w:val="24"/>
              </w:rPr>
              <w:t>,0</w:t>
            </w:r>
          </w:p>
        </w:tc>
        <w:tc>
          <w:tcPr>
            <w:tcW w:w="850" w:type="dxa"/>
            <w:vAlign w:val="center"/>
          </w:tcPr>
          <w:p w14:paraId="2EFF820F" w14:textId="372BBE89" w:rsidR="0016275B" w:rsidRPr="00884377"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68408A28" w14:textId="24395088" w:rsidR="0016275B" w:rsidRPr="00884377"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2693" w:type="dxa"/>
            <w:vAlign w:val="center"/>
          </w:tcPr>
          <w:p w14:paraId="5CE82047" w14:textId="77FAB6B7" w:rsidR="0016275B" w:rsidRPr="00884377" w:rsidRDefault="0016275B" w:rsidP="0016275B">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w:t>
            </w:r>
            <w:r>
              <w:rPr>
                <w:rFonts w:ascii="Times New Roman" w:hAnsi="Times New Roman" w:cs="Times New Roman"/>
                <w:bCs/>
                <w:sz w:val="24"/>
                <w:szCs w:val="24"/>
              </w:rPr>
              <w:lastRenderedPageBreak/>
              <w:t>відділених робочих міст</w:t>
            </w:r>
            <w:r w:rsidRPr="00884377">
              <w:rPr>
                <w:rFonts w:ascii="Times New Roman" w:hAnsi="Times New Roman" w:cs="Times New Roman"/>
                <w:bCs/>
                <w:sz w:val="24"/>
                <w:szCs w:val="24"/>
              </w:rPr>
              <w:t xml:space="preserve"> каналом зв’зку</w:t>
            </w:r>
          </w:p>
        </w:tc>
      </w:tr>
      <w:tr w:rsidR="0016275B" w14:paraId="58D41B57" w14:textId="77777777" w:rsidTr="0016275B">
        <w:tc>
          <w:tcPr>
            <w:tcW w:w="568" w:type="dxa"/>
            <w:vAlign w:val="center"/>
          </w:tcPr>
          <w:p w14:paraId="27A1836C" w14:textId="3EAB54B2" w:rsidR="0016275B" w:rsidRPr="00975E22" w:rsidRDefault="0016275B" w:rsidP="0016275B">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3.2</w:t>
            </w:r>
          </w:p>
        </w:tc>
        <w:tc>
          <w:tcPr>
            <w:tcW w:w="1985" w:type="dxa"/>
            <w:vAlign w:val="center"/>
          </w:tcPr>
          <w:p w14:paraId="7A3B9548" w14:textId="7A0A314D" w:rsidR="0016275B" w:rsidRPr="00975E22"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2551" w:type="dxa"/>
            <w:vAlign w:val="center"/>
          </w:tcPr>
          <w:p w14:paraId="5ADADD32" w14:textId="4700CE3C" w:rsidR="0016275B" w:rsidRDefault="0016275B" w:rsidP="0016275B">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134" w:type="dxa"/>
            <w:vAlign w:val="center"/>
          </w:tcPr>
          <w:p w14:paraId="1964B2B0" w14:textId="77777777" w:rsidR="0016275B" w:rsidRDefault="0016275B" w:rsidP="0016275B">
            <w:pPr>
              <w:jc w:val="center"/>
              <w:rPr>
                <w:rFonts w:ascii="Times New Roman" w:hAnsi="Times New Roman" w:cs="Times New Roman"/>
                <w:b/>
                <w:sz w:val="24"/>
                <w:szCs w:val="24"/>
              </w:rPr>
            </w:pPr>
          </w:p>
        </w:tc>
        <w:tc>
          <w:tcPr>
            <w:tcW w:w="1559" w:type="dxa"/>
          </w:tcPr>
          <w:p w14:paraId="4727D684" w14:textId="180686F8" w:rsidR="0016275B" w:rsidRPr="00990034" w:rsidRDefault="0016275B" w:rsidP="0016275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134" w:type="dxa"/>
            <w:vAlign w:val="center"/>
          </w:tcPr>
          <w:p w14:paraId="5E5D51DB" w14:textId="5F1B8DFB" w:rsidR="0016275B" w:rsidRDefault="0016275B" w:rsidP="0016275B">
            <w:pPr>
              <w:jc w:val="center"/>
              <w:rPr>
                <w:rFonts w:ascii="Times New Roman" w:hAnsi="Times New Roman"/>
                <w:sz w:val="24"/>
                <w:szCs w:val="24"/>
              </w:rPr>
            </w:pPr>
            <w:r>
              <w:rPr>
                <w:rFonts w:ascii="Times New Roman" w:hAnsi="Times New Roman"/>
                <w:sz w:val="24"/>
                <w:szCs w:val="24"/>
              </w:rPr>
              <w:t>Місцевий бюджет</w:t>
            </w:r>
          </w:p>
        </w:tc>
        <w:tc>
          <w:tcPr>
            <w:tcW w:w="851" w:type="dxa"/>
            <w:vAlign w:val="center"/>
          </w:tcPr>
          <w:p w14:paraId="3D1A1879" w14:textId="12F48298" w:rsidR="0016275B" w:rsidRPr="00C12D18"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16275B"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993" w:type="dxa"/>
            <w:vAlign w:val="center"/>
          </w:tcPr>
          <w:p w14:paraId="33B56CDA" w14:textId="04767C5D" w:rsidR="0016275B" w:rsidRDefault="00CB6393" w:rsidP="0016275B">
            <w:pPr>
              <w:jc w:val="center"/>
              <w:rPr>
                <w:rFonts w:ascii="Times New Roman" w:hAnsi="Times New Roman" w:cs="Times New Roman"/>
                <w:bCs/>
                <w:sz w:val="24"/>
                <w:szCs w:val="24"/>
              </w:rPr>
            </w:pPr>
            <w:r>
              <w:rPr>
                <w:rFonts w:ascii="Times New Roman" w:hAnsi="Times New Roman" w:cs="Times New Roman"/>
                <w:bCs/>
                <w:sz w:val="24"/>
                <w:szCs w:val="24"/>
              </w:rPr>
              <w:t>137,0</w:t>
            </w:r>
          </w:p>
        </w:tc>
        <w:tc>
          <w:tcPr>
            <w:tcW w:w="850" w:type="dxa"/>
            <w:vAlign w:val="center"/>
          </w:tcPr>
          <w:p w14:paraId="33B8FCE0" w14:textId="58B1D10C" w:rsidR="0016275B" w:rsidRDefault="00CB6393" w:rsidP="0016275B">
            <w:pPr>
              <w:jc w:val="center"/>
              <w:rPr>
                <w:rFonts w:ascii="Times New Roman" w:hAnsi="Times New Roman" w:cs="Times New Roman"/>
                <w:bCs/>
                <w:sz w:val="24"/>
                <w:szCs w:val="24"/>
              </w:rPr>
            </w:pPr>
            <w:r>
              <w:rPr>
                <w:rFonts w:ascii="Times New Roman" w:hAnsi="Times New Roman" w:cs="Times New Roman"/>
                <w:bCs/>
                <w:sz w:val="24"/>
                <w:szCs w:val="24"/>
              </w:rPr>
              <w:t>775,0</w:t>
            </w:r>
          </w:p>
        </w:tc>
        <w:tc>
          <w:tcPr>
            <w:tcW w:w="851" w:type="dxa"/>
            <w:vAlign w:val="center"/>
          </w:tcPr>
          <w:p w14:paraId="3688BE0B" w14:textId="47D1040D" w:rsidR="0016275B" w:rsidRDefault="00CB6393" w:rsidP="0016275B">
            <w:pPr>
              <w:jc w:val="center"/>
              <w:rPr>
                <w:rFonts w:ascii="Times New Roman" w:hAnsi="Times New Roman" w:cs="Times New Roman"/>
                <w:bCs/>
                <w:sz w:val="24"/>
                <w:szCs w:val="24"/>
              </w:rPr>
            </w:pPr>
            <w:r>
              <w:rPr>
                <w:rFonts w:ascii="Times New Roman" w:hAnsi="Times New Roman" w:cs="Times New Roman"/>
                <w:bCs/>
                <w:sz w:val="24"/>
                <w:szCs w:val="24"/>
              </w:rPr>
              <w:t>765,0</w:t>
            </w:r>
          </w:p>
        </w:tc>
        <w:tc>
          <w:tcPr>
            <w:tcW w:w="2693" w:type="dxa"/>
            <w:vAlign w:val="center"/>
          </w:tcPr>
          <w:p w14:paraId="3751232E" w14:textId="0F010E28" w:rsidR="0016275B"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16275B"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16275B"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16275B" w:rsidRPr="00884377"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8D437C" w14:paraId="09C03694" w14:textId="77777777" w:rsidTr="00EA002A">
        <w:tc>
          <w:tcPr>
            <w:tcW w:w="16019" w:type="dxa"/>
            <w:gridSpan w:val="12"/>
          </w:tcPr>
          <w:p w14:paraId="44FF1B1E" w14:textId="36EF779A" w:rsidR="008D437C" w:rsidRPr="00521A1B" w:rsidRDefault="008D437C" w:rsidP="0016275B">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16275B" w14:paraId="5335EF6E" w14:textId="77777777" w:rsidTr="0016275B">
        <w:tc>
          <w:tcPr>
            <w:tcW w:w="568" w:type="dxa"/>
            <w:vAlign w:val="center"/>
          </w:tcPr>
          <w:p w14:paraId="2220C4D5" w14:textId="0C7787CA" w:rsidR="0016275B" w:rsidRDefault="0016275B" w:rsidP="0016275B">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16275B" w:rsidRPr="00B93CF5" w:rsidRDefault="0016275B" w:rsidP="0016275B">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w:t>
            </w:r>
            <w:r>
              <w:rPr>
                <w:rFonts w:ascii="Times New Roman" w:hAnsi="Times New Roman" w:cs="Times New Roman"/>
                <w:bCs/>
                <w:sz w:val="24"/>
                <w:szCs w:val="24"/>
              </w:rPr>
              <w:lastRenderedPageBreak/>
              <w:t>економічного розвитку</w:t>
            </w:r>
          </w:p>
        </w:tc>
        <w:tc>
          <w:tcPr>
            <w:tcW w:w="2551" w:type="dxa"/>
            <w:vAlign w:val="center"/>
          </w:tcPr>
          <w:p w14:paraId="521F8EE9" w14:textId="1CCA58D6" w:rsidR="0016275B" w:rsidRPr="00B93CF5" w:rsidRDefault="0016275B" w:rsidP="0016275B">
            <w:pPr>
              <w:rPr>
                <w:rFonts w:ascii="Times New Roman" w:hAnsi="Times New Roman" w:cs="Times New Roman"/>
                <w:bCs/>
                <w:sz w:val="24"/>
                <w:szCs w:val="24"/>
              </w:rPr>
            </w:pPr>
            <w:r>
              <w:rPr>
                <w:rFonts w:ascii="Times New Roman" w:hAnsi="Times New Roman" w:cs="Times New Roman"/>
                <w:sz w:val="24"/>
                <w:szCs w:val="24"/>
              </w:rPr>
              <w:lastRenderedPageBreak/>
              <w:t xml:space="preserve">4.1.1 Придбання програмного забезпечення  управління базами даних контролю </w:t>
            </w:r>
            <w:r>
              <w:rPr>
                <w:rFonts w:ascii="Times New Roman" w:hAnsi="Times New Roman" w:cs="Times New Roman"/>
                <w:sz w:val="24"/>
                <w:szCs w:val="24"/>
              </w:rPr>
              <w:lastRenderedPageBreak/>
              <w:t xml:space="preserve">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134" w:type="dxa"/>
            <w:vAlign w:val="center"/>
          </w:tcPr>
          <w:p w14:paraId="1FBA693F" w14:textId="77777777" w:rsidR="0016275B" w:rsidRDefault="0016275B" w:rsidP="0016275B">
            <w:pPr>
              <w:jc w:val="center"/>
              <w:rPr>
                <w:rFonts w:ascii="Times New Roman" w:hAnsi="Times New Roman" w:cs="Times New Roman"/>
                <w:b/>
                <w:sz w:val="24"/>
                <w:szCs w:val="24"/>
              </w:rPr>
            </w:pPr>
          </w:p>
        </w:tc>
        <w:tc>
          <w:tcPr>
            <w:tcW w:w="1559" w:type="dxa"/>
            <w:vAlign w:val="center"/>
          </w:tcPr>
          <w:p w14:paraId="4D645F3E" w14:textId="24B1C35A" w:rsidR="0016275B" w:rsidRPr="00990034" w:rsidRDefault="0016275B" w:rsidP="0016275B">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134" w:type="dxa"/>
            <w:vAlign w:val="center"/>
          </w:tcPr>
          <w:p w14:paraId="1EA6A0B2" w14:textId="52A007B2" w:rsidR="0016275B" w:rsidRPr="00D730BD" w:rsidRDefault="0016275B" w:rsidP="0016275B">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851" w:type="dxa"/>
            <w:vAlign w:val="center"/>
          </w:tcPr>
          <w:p w14:paraId="796F97F7" w14:textId="32C49EB3" w:rsidR="0016275B" w:rsidRPr="00906CF5" w:rsidRDefault="0016275B" w:rsidP="0016275B">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16275B" w:rsidRPr="008003E5"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62,0</w:t>
            </w:r>
          </w:p>
        </w:tc>
        <w:tc>
          <w:tcPr>
            <w:tcW w:w="993" w:type="dxa"/>
            <w:vAlign w:val="center"/>
          </w:tcPr>
          <w:p w14:paraId="4A4E465F" w14:textId="2D752A99" w:rsidR="0016275B" w:rsidRDefault="0016275B" w:rsidP="0016275B">
            <w:pPr>
              <w:jc w:val="center"/>
              <w:rPr>
                <w:rFonts w:ascii="Times New Roman" w:hAnsi="Times New Roman" w:cs="Times New Roman"/>
                <w:b/>
                <w:sz w:val="24"/>
                <w:szCs w:val="24"/>
              </w:rPr>
            </w:pPr>
            <w:r>
              <w:rPr>
                <w:rFonts w:ascii="Times New Roman" w:hAnsi="Times New Roman" w:cs="Times New Roman"/>
                <w:sz w:val="24"/>
                <w:szCs w:val="24"/>
              </w:rPr>
              <w:t>80,0</w:t>
            </w:r>
          </w:p>
        </w:tc>
        <w:tc>
          <w:tcPr>
            <w:tcW w:w="850" w:type="dxa"/>
            <w:vAlign w:val="center"/>
          </w:tcPr>
          <w:p w14:paraId="14A37D27" w14:textId="66C3E610" w:rsidR="0016275B" w:rsidRPr="00321B01"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80,0</w:t>
            </w:r>
          </w:p>
        </w:tc>
        <w:tc>
          <w:tcPr>
            <w:tcW w:w="851" w:type="dxa"/>
            <w:vAlign w:val="center"/>
          </w:tcPr>
          <w:p w14:paraId="6E288240" w14:textId="045DE57C" w:rsidR="0016275B" w:rsidRPr="00321B01" w:rsidRDefault="0016275B" w:rsidP="0016275B">
            <w:pPr>
              <w:jc w:val="center"/>
              <w:rPr>
                <w:rFonts w:ascii="Times New Roman" w:hAnsi="Times New Roman" w:cs="Times New Roman"/>
                <w:bCs/>
                <w:sz w:val="24"/>
                <w:szCs w:val="24"/>
              </w:rPr>
            </w:pPr>
            <w:r>
              <w:rPr>
                <w:rFonts w:ascii="Times New Roman" w:hAnsi="Times New Roman" w:cs="Times New Roman"/>
                <w:sz w:val="24"/>
                <w:szCs w:val="24"/>
              </w:rPr>
              <w:t>80,0</w:t>
            </w:r>
          </w:p>
        </w:tc>
        <w:tc>
          <w:tcPr>
            <w:tcW w:w="2693" w:type="dxa"/>
            <w:vAlign w:val="center"/>
          </w:tcPr>
          <w:p w14:paraId="37EE7CC9" w14:textId="7E1B08AB" w:rsidR="0016275B" w:rsidRDefault="0016275B" w:rsidP="0016275B">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 xml:space="preserve">доступ до інформаціно-аналітичної системи прийняття управлінських рішень у </w:t>
            </w:r>
            <w:r w:rsidRPr="00321B01">
              <w:rPr>
                <w:rFonts w:ascii="Times New Roman" w:hAnsi="Times New Roman" w:cs="Times New Roman"/>
                <w:bCs/>
                <w:sz w:val="24"/>
                <w:szCs w:val="24"/>
              </w:rPr>
              <w:lastRenderedPageBreak/>
              <w:t>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09F1FC1D" w:rsidR="007A2B7F"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B039A3">
        <w:rPr>
          <w:rFonts w:ascii="Times New Roman" w:eastAsia="Calibri" w:hAnsi="Times New Roman" w:cs="Times New Roman"/>
          <w:b/>
          <w:sz w:val="28"/>
          <w:szCs w:val="28"/>
          <w:lang w:eastAsia="ru-RU"/>
        </w:rPr>
        <w:tab/>
      </w:r>
      <w:r w:rsidR="00B039A3">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0AEB1C20" w14:textId="78A2C03A" w:rsidR="00EF667F" w:rsidRDefault="00EF667F" w:rsidP="005871D7">
      <w:pPr>
        <w:spacing w:after="0" w:line="276" w:lineRule="auto"/>
        <w:jc w:val="both"/>
        <w:rPr>
          <w:rFonts w:ascii="Times New Roman" w:eastAsia="Calibri" w:hAnsi="Times New Roman" w:cs="Times New Roman"/>
          <w:b/>
          <w:sz w:val="28"/>
          <w:szCs w:val="28"/>
          <w:lang w:eastAsia="ru-RU"/>
        </w:rPr>
      </w:pPr>
    </w:p>
    <w:p w14:paraId="16B571A6" w14:textId="77777777" w:rsidR="00EF667F" w:rsidRPr="005871D7" w:rsidRDefault="00EF667F" w:rsidP="005871D7">
      <w:pPr>
        <w:spacing w:after="0" w:line="276" w:lineRule="auto"/>
        <w:jc w:val="both"/>
        <w:rPr>
          <w:rFonts w:ascii="Times New Roman" w:eastAsia="Calibri" w:hAnsi="Times New Roman" w:cs="Times New Roman"/>
          <w:b/>
          <w:sz w:val="28"/>
          <w:szCs w:val="28"/>
          <w:lang w:eastAsia="ru-RU"/>
        </w:rPr>
      </w:pP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169281E"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6BF1C1B8" w14:textId="34A1AA94" w:rsidR="00F50EBF" w:rsidRDefault="00F50EBF" w:rsidP="0020355E">
      <w:pPr>
        <w:spacing w:after="0"/>
        <w:jc w:val="both"/>
        <w:rPr>
          <w:rFonts w:ascii="Times New Roman" w:hAnsi="Times New Roman" w:cs="Times New Roman"/>
          <w:b/>
          <w:sz w:val="28"/>
          <w:szCs w:val="28"/>
        </w:rPr>
      </w:pPr>
    </w:p>
    <w:p w14:paraId="3919B79F" w14:textId="2AA63005" w:rsidR="00F50EBF" w:rsidRDefault="00F50EBF" w:rsidP="0020355E">
      <w:pPr>
        <w:spacing w:after="0"/>
        <w:jc w:val="both"/>
        <w:rPr>
          <w:rFonts w:ascii="Times New Roman" w:hAnsi="Times New Roman" w:cs="Times New Roman"/>
          <w:b/>
          <w:sz w:val="28"/>
          <w:szCs w:val="28"/>
        </w:rPr>
      </w:pPr>
    </w:p>
    <w:p w14:paraId="448D00D0" w14:textId="2B3E66D6" w:rsidR="00F50EBF" w:rsidRDefault="00F50EBF" w:rsidP="0020355E">
      <w:pPr>
        <w:spacing w:after="0"/>
        <w:jc w:val="both"/>
        <w:rPr>
          <w:rFonts w:ascii="Times New Roman" w:hAnsi="Times New Roman" w:cs="Times New Roman"/>
          <w:b/>
          <w:sz w:val="28"/>
          <w:szCs w:val="28"/>
        </w:rPr>
      </w:pPr>
    </w:p>
    <w:p w14:paraId="13FBDE03" w14:textId="4080CA65" w:rsidR="001E4BD3" w:rsidRDefault="001E4BD3" w:rsidP="0020355E">
      <w:pPr>
        <w:spacing w:after="0"/>
        <w:jc w:val="both"/>
        <w:rPr>
          <w:rFonts w:ascii="Times New Roman" w:hAnsi="Times New Roman" w:cs="Times New Roman"/>
          <w:b/>
          <w:sz w:val="28"/>
          <w:szCs w:val="28"/>
        </w:rPr>
      </w:pPr>
    </w:p>
    <w:p w14:paraId="27E14C1A" w14:textId="093138E5" w:rsidR="001E4BD3" w:rsidRDefault="001E4BD3" w:rsidP="0020355E">
      <w:pPr>
        <w:spacing w:after="0"/>
        <w:jc w:val="both"/>
        <w:rPr>
          <w:rFonts w:ascii="Times New Roman" w:hAnsi="Times New Roman" w:cs="Times New Roman"/>
          <w:b/>
          <w:sz w:val="28"/>
          <w:szCs w:val="28"/>
        </w:rPr>
      </w:pPr>
    </w:p>
    <w:p w14:paraId="52CC3EF5" w14:textId="00980DEE" w:rsidR="001E4BD3" w:rsidRPr="00151BD8" w:rsidRDefault="001E4BD3" w:rsidP="0020355E">
      <w:pPr>
        <w:spacing w:after="0"/>
        <w:jc w:val="both"/>
        <w:rPr>
          <w:rFonts w:ascii="Times New Roman" w:hAnsi="Times New Roman" w:cs="Times New Roman"/>
          <w:b/>
          <w:sz w:val="28"/>
          <w:szCs w:val="28"/>
          <w:lang w:val="ru-RU"/>
        </w:rPr>
      </w:pPr>
    </w:p>
    <w:p w14:paraId="70955AAE" w14:textId="77777777" w:rsidR="00F50EBF" w:rsidRPr="00EC2380" w:rsidRDefault="00F50EBF" w:rsidP="0020355E">
      <w:pPr>
        <w:spacing w:after="0"/>
        <w:jc w:val="both"/>
        <w:rPr>
          <w:rFonts w:ascii="Times New Roman" w:hAnsi="Times New Roman" w:cs="Times New Roman"/>
          <w:b/>
          <w:sz w:val="24"/>
          <w:szCs w:val="24"/>
        </w:rPr>
      </w:pPr>
    </w:p>
    <w:p w14:paraId="5669294B" w14:textId="79BE0D39" w:rsidR="00E84D0D" w:rsidRDefault="00E84D0D" w:rsidP="00BE556E">
      <w:pPr>
        <w:spacing w:after="0"/>
        <w:jc w:val="right"/>
        <w:rPr>
          <w:rFonts w:ascii="Times New Roman" w:hAnsi="Times New Roman" w:cs="Times New Roman"/>
          <w:b/>
          <w:sz w:val="24"/>
          <w:szCs w:val="24"/>
        </w:rPr>
      </w:pPr>
    </w:p>
    <w:p w14:paraId="0B0E439D" w14:textId="77777777" w:rsidR="00EF667F" w:rsidRDefault="00EF667F"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58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1843"/>
        <w:gridCol w:w="3405"/>
        <w:gridCol w:w="1276"/>
        <w:gridCol w:w="1562"/>
        <w:gridCol w:w="1160"/>
        <w:gridCol w:w="1134"/>
        <w:gridCol w:w="1275"/>
        <w:gridCol w:w="1134"/>
        <w:gridCol w:w="1134"/>
      </w:tblGrid>
      <w:tr w:rsidR="008D437C" w:rsidRPr="00095F54" w14:paraId="6FEAA245" w14:textId="2F69597D" w:rsidTr="008D437C">
        <w:trPr>
          <w:trHeight w:val="1646"/>
        </w:trPr>
        <w:tc>
          <w:tcPr>
            <w:tcW w:w="661" w:type="dxa"/>
            <w:shd w:val="clear" w:color="auto" w:fill="auto"/>
          </w:tcPr>
          <w:p w14:paraId="4687BAC0" w14:textId="77777777" w:rsidR="008D437C" w:rsidRPr="00095F54" w:rsidRDefault="008D437C" w:rsidP="008D437C">
            <w:pPr>
              <w:spacing w:before="120" w:after="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8D437C" w:rsidRPr="00095F54" w:rsidRDefault="008D437C" w:rsidP="008D437C">
            <w:pPr>
              <w:spacing w:before="120" w:after="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gridSpan w:val="2"/>
            <w:tcBorders>
              <w:top w:val="single" w:sz="4" w:space="0" w:color="auto"/>
              <w:left w:val="single" w:sz="4" w:space="0" w:color="auto"/>
              <w:right w:val="single" w:sz="4" w:space="0" w:color="auto"/>
            </w:tcBorders>
          </w:tcPr>
          <w:p w14:paraId="025798AD" w14:textId="77777777" w:rsidR="008D437C" w:rsidRPr="00095F54" w:rsidRDefault="008D437C" w:rsidP="008D437C">
            <w:pPr>
              <w:spacing w:before="120" w:after="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tcBorders>
              <w:top w:val="single" w:sz="4" w:space="0" w:color="auto"/>
              <w:left w:val="single" w:sz="4" w:space="0" w:color="auto"/>
              <w:right w:val="single" w:sz="4" w:space="0" w:color="auto"/>
            </w:tcBorders>
          </w:tcPr>
          <w:p w14:paraId="7588E3A2" w14:textId="77777777" w:rsidR="008D437C" w:rsidRPr="00095F54" w:rsidRDefault="008D437C" w:rsidP="008D437C">
            <w:pPr>
              <w:suppressLineNumbers/>
              <w:suppressAutoHyphens/>
              <w:spacing w:before="120" w:after="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tcBorders>
              <w:top w:val="single" w:sz="4" w:space="0" w:color="auto"/>
              <w:left w:val="single" w:sz="4" w:space="0" w:color="auto"/>
              <w:right w:val="single" w:sz="4" w:space="0" w:color="auto"/>
            </w:tcBorders>
          </w:tcPr>
          <w:p w14:paraId="1F91C64D" w14:textId="77777777" w:rsidR="008D437C" w:rsidRPr="00095F54" w:rsidRDefault="008D437C" w:rsidP="008D437C">
            <w:pPr>
              <w:suppressLineNumbers/>
              <w:suppressAutoHyphens/>
              <w:spacing w:before="120" w:after="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160" w:type="dxa"/>
            <w:tcBorders>
              <w:top w:val="single" w:sz="4" w:space="0" w:color="auto"/>
              <w:left w:val="single" w:sz="4" w:space="0" w:color="auto"/>
              <w:right w:val="single" w:sz="4" w:space="0" w:color="auto"/>
            </w:tcBorders>
          </w:tcPr>
          <w:p w14:paraId="1BCDF1B3" w14:textId="78F2FCB1" w:rsidR="008D437C" w:rsidRDefault="008D437C" w:rsidP="008D437C">
            <w:pPr>
              <w:tabs>
                <w:tab w:val="left" w:pos="240"/>
                <w:tab w:val="center" w:pos="2018"/>
              </w:tabs>
              <w:spacing w:before="120" w:after="0" w:line="240" w:lineRule="auto"/>
              <w:jc w:val="center"/>
              <w:rPr>
                <w:rFonts w:ascii="Times New Roman" w:hAnsi="Times New Roman"/>
                <w:b/>
                <w:sz w:val="24"/>
                <w:szCs w:val="24"/>
              </w:rPr>
            </w:pPr>
            <w:r>
              <w:rPr>
                <w:rFonts w:ascii="Times New Roman" w:hAnsi="Times New Roman"/>
                <w:b/>
                <w:sz w:val="24"/>
                <w:szCs w:val="24"/>
              </w:rPr>
              <w:t>І етап</w:t>
            </w:r>
          </w:p>
          <w:p w14:paraId="30B91423" w14:textId="009CD617" w:rsidR="008D437C" w:rsidRPr="00095F54" w:rsidRDefault="008D437C" w:rsidP="008D437C">
            <w:pPr>
              <w:tabs>
                <w:tab w:val="left" w:pos="240"/>
                <w:tab w:val="center" w:pos="2018"/>
              </w:tabs>
              <w:spacing w:before="120" w:after="0" w:line="240" w:lineRule="auto"/>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134" w:type="dxa"/>
            <w:tcBorders>
              <w:top w:val="single" w:sz="4" w:space="0" w:color="auto"/>
              <w:left w:val="single" w:sz="4" w:space="0" w:color="auto"/>
              <w:right w:val="single" w:sz="4" w:space="0" w:color="auto"/>
            </w:tcBorders>
          </w:tcPr>
          <w:p w14:paraId="29D9ED17" w14:textId="69799917" w:rsidR="008D437C" w:rsidRDefault="008D437C" w:rsidP="008D437C">
            <w:pPr>
              <w:tabs>
                <w:tab w:val="left" w:pos="240"/>
                <w:tab w:val="center" w:pos="2018"/>
              </w:tabs>
              <w:spacing w:before="120" w:after="0" w:line="240" w:lineRule="auto"/>
              <w:jc w:val="center"/>
              <w:rPr>
                <w:rFonts w:ascii="Times New Roman" w:hAnsi="Times New Roman"/>
                <w:b/>
                <w:sz w:val="24"/>
                <w:szCs w:val="24"/>
              </w:rPr>
            </w:pPr>
            <w:r>
              <w:rPr>
                <w:rFonts w:ascii="Times New Roman" w:hAnsi="Times New Roman"/>
                <w:b/>
                <w:sz w:val="24"/>
                <w:szCs w:val="24"/>
              </w:rPr>
              <w:t>ІІ етап</w:t>
            </w:r>
          </w:p>
          <w:p w14:paraId="7028D2F7" w14:textId="17B8DBEE" w:rsidR="008D437C" w:rsidRPr="00095F54" w:rsidRDefault="008D437C" w:rsidP="008D437C">
            <w:pPr>
              <w:tabs>
                <w:tab w:val="left" w:pos="240"/>
                <w:tab w:val="center" w:pos="2018"/>
              </w:tabs>
              <w:spacing w:before="120" w:after="0" w:line="240" w:lineRule="auto"/>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275" w:type="dxa"/>
            <w:tcBorders>
              <w:top w:val="single" w:sz="4" w:space="0" w:color="auto"/>
              <w:left w:val="single" w:sz="4" w:space="0" w:color="auto"/>
              <w:right w:val="single" w:sz="4" w:space="0" w:color="auto"/>
            </w:tcBorders>
          </w:tcPr>
          <w:p w14:paraId="755470D4" w14:textId="77777777" w:rsidR="008D437C" w:rsidRDefault="008D437C" w:rsidP="008D437C">
            <w:pPr>
              <w:spacing w:before="120" w:after="0" w:line="240" w:lineRule="auto"/>
              <w:jc w:val="center"/>
              <w:rPr>
                <w:rFonts w:ascii="Times New Roman" w:hAnsi="Times New Roman"/>
                <w:b/>
                <w:sz w:val="24"/>
                <w:szCs w:val="24"/>
              </w:rPr>
            </w:pPr>
            <w:r>
              <w:rPr>
                <w:rFonts w:ascii="Times New Roman" w:hAnsi="Times New Roman"/>
                <w:b/>
                <w:sz w:val="24"/>
                <w:szCs w:val="24"/>
              </w:rPr>
              <w:t>ІІІ етап</w:t>
            </w:r>
          </w:p>
          <w:p w14:paraId="0A2CB363" w14:textId="217A8BDD" w:rsidR="008D437C" w:rsidRPr="00095F54" w:rsidRDefault="008D437C" w:rsidP="008D437C">
            <w:pPr>
              <w:spacing w:before="120" w:after="0" w:line="240" w:lineRule="auto"/>
              <w:jc w:val="center"/>
              <w:rPr>
                <w:rFonts w:ascii="Times New Roman" w:hAnsi="Times New Roman"/>
                <w:b/>
                <w:sz w:val="24"/>
                <w:szCs w:val="24"/>
              </w:rPr>
            </w:pPr>
            <w:r>
              <w:rPr>
                <w:rFonts w:ascii="Times New Roman" w:hAnsi="Times New Roman"/>
                <w:b/>
                <w:sz w:val="24"/>
                <w:szCs w:val="24"/>
              </w:rPr>
              <w:t>2026 рік</w:t>
            </w:r>
          </w:p>
        </w:tc>
        <w:tc>
          <w:tcPr>
            <w:tcW w:w="1134" w:type="dxa"/>
            <w:tcBorders>
              <w:top w:val="single" w:sz="4" w:space="0" w:color="auto"/>
              <w:left w:val="single" w:sz="4" w:space="0" w:color="auto"/>
              <w:right w:val="single" w:sz="4" w:space="0" w:color="auto"/>
            </w:tcBorders>
          </w:tcPr>
          <w:p w14:paraId="1514A1F4" w14:textId="2E38A257" w:rsidR="008D437C" w:rsidRDefault="008D437C" w:rsidP="008D437C">
            <w:pPr>
              <w:spacing w:before="120" w:after="0" w:line="240" w:lineRule="auto"/>
              <w:jc w:val="center"/>
              <w:rPr>
                <w:rFonts w:ascii="Times New Roman" w:hAnsi="Times New Roman"/>
                <w:b/>
                <w:sz w:val="24"/>
                <w:szCs w:val="24"/>
              </w:rPr>
            </w:pPr>
            <w:r>
              <w:rPr>
                <w:rFonts w:ascii="Times New Roman" w:hAnsi="Times New Roman"/>
                <w:b/>
                <w:sz w:val="24"/>
                <w:szCs w:val="24"/>
              </w:rPr>
              <w:t>І</w:t>
            </w:r>
            <w:r>
              <w:rPr>
                <w:rFonts w:ascii="Times New Roman" w:hAnsi="Times New Roman"/>
                <w:b/>
                <w:sz w:val="24"/>
                <w:szCs w:val="24"/>
                <w:lang w:val="en-US"/>
              </w:rPr>
              <w:t>V</w:t>
            </w:r>
            <w:r>
              <w:rPr>
                <w:rFonts w:ascii="Times New Roman" w:hAnsi="Times New Roman"/>
                <w:b/>
                <w:sz w:val="24"/>
                <w:szCs w:val="24"/>
              </w:rPr>
              <w:t xml:space="preserve"> етап</w:t>
            </w:r>
          </w:p>
          <w:p w14:paraId="37A4AF62" w14:textId="54660168" w:rsidR="008D437C" w:rsidRDefault="008D437C" w:rsidP="008D437C">
            <w:pPr>
              <w:spacing w:before="120" w:after="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7</w:t>
            </w:r>
            <w:r>
              <w:rPr>
                <w:rFonts w:ascii="Times New Roman" w:hAnsi="Times New Roman"/>
                <w:b/>
                <w:sz w:val="24"/>
                <w:szCs w:val="24"/>
              </w:rPr>
              <w:t xml:space="preserve"> рік</w:t>
            </w:r>
          </w:p>
        </w:tc>
        <w:tc>
          <w:tcPr>
            <w:tcW w:w="1134" w:type="dxa"/>
            <w:tcBorders>
              <w:top w:val="single" w:sz="4" w:space="0" w:color="auto"/>
              <w:left w:val="single" w:sz="4" w:space="0" w:color="auto"/>
              <w:right w:val="single" w:sz="4" w:space="0" w:color="auto"/>
            </w:tcBorders>
          </w:tcPr>
          <w:p w14:paraId="3F471AA0" w14:textId="3F12A095" w:rsidR="008D437C" w:rsidRDefault="008D437C" w:rsidP="008D437C">
            <w:pPr>
              <w:spacing w:before="120" w:after="0" w:line="240" w:lineRule="auto"/>
              <w:jc w:val="center"/>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 xml:space="preserve"> етап</w:t>
            </w:r>
          </w:p>
          <w:p w14:paraId="779AD68A" w14:textId="07555217" w:rsidR="008D437C" w:rsidRDefault="008D437C" w:rsidP="008D437C">
            <w:pPr>
              <w:spacing w:before="120" w:after="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8</w:t>
            </w:r>
            <w:r>
              <w:rPr>
                <w:rFonts w:ascii="Times New Roman" w:hAnsi="Times New Roman"/>
                <w:b/>
                <w:sz w:val="24"/>
                <w:szCs w:val="24"/>
              </w:rPr>
              <w:t xml:space="preserve"> рік</w:t>
            </w:r>
          </w:p>
        </w:tc>
      </w:tr>
      <w:tr w:rsidR="008D437C" w:rsidRPr="00095F54" w14:paraId="22A3006A" w14:textId="62924964" w:rsidTr="008D437C">
        <w:trPr>
          <w:trHeight w:val="211"/>
        </w:trPr>
        <w:tc>
          <w:tcPr>
            <w:tcW w:w="661" w:type="dxa"/>
            <w:shd w:val="clear" w:color="auto" w:fill="auto"/>
          </w:tcPr>
          <w:p w14:paraId="225D0D00"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gridSpan w:val="2"/>
            <w:tcBorders>
              <w:top w:val="single" w:sz="4" w:space="0" w:color="auto"/>
              <w:left w:val="single" w:sz="4" w:space="0" w:color="auto"/>
              <w:bottom w:val="single" w:sz="4" w:space="0" w:color="auto"/>
              <w:right w:val="single" w:sz="4" w:space="0" w:color="auto"/>
            </w:tcBorders>
          </w:tcPr>
          <w:p w14:paraId="66C88BA5"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160" w:type="dxa"/>
            <w:tcBorders>
              <w:top w:val="single" w:sz="4" w:space="0" w:color="auto"/>
              <w:left w:val="single" w:sz="4" w:space="0" w:color="auto"/>
              <w:bottom w:val="single" w:sz="4" w:space="0" w:color="auto"/>
              <w:right w:val="single" w:sz="4" w:space="0" w:color="auto"/>
            </w:tcBorders>
          </w:tcPr>
          <w:p w14:paraId="6966FE55"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2F37EDCE"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275" w:type="dxa"/>
            <w:tcBorders>
              <w:top w:val="single" w:sz="4" w:space="0" w:color="auto"/>
              <w:left w:val="single" w:sz="4" w:space="0" w:color="auto"/>
              <w:bottom w:val="single" w:sz="4" w:space="0" w:color="auto"/>
              <w:right w:val="single" w:sz="4" w:space="0" w:color="auto"/>
            </w:tcBorders>
          </w:tcPr>
          <w:p w14:paraId="0FAAB308" w14:textId="77777777" w:rsidR="008D437C" w:rsidRPr="00095F54" w:rsidRDefault="008D437C" w:rsidP="008D437C">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45A0AD62" w14:textId="6F3AF753" w:rsidR="008D437C" w:rsidRPr="008D437C" w:rsidRDefault="008D437C" w:rsidP="008D437C">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8</w:t>
            </w:r>
          </w:p>
        </w:tc>
        <w:tc>
          <w:tcPr>
            <w:tcW w:w="1134" w:type="dxa"/>
            <w:tcBorders>
              <w:top w:val="single" w:sz="4" w:space="0" w:color="auto"/>
              <w:left w:val="single" w:sz="4" w:space="0" w:color="auto"/>
              <w:bottom w:val="single" w:sz="4" w:space="0" w:color="auto"/>
              <w:right w:val="single" w:sz="4" w:space="0" w:color="auto"/>
            </w:tcBorders>
          </w:tcPr>
          <w:p w14:paraId="211674CB" w14:textId="442F1A1D" w:rsidR="008D437C" w:rsidRPr="008D437C" w:rsidRDefault="008D437C" w:rsidP="008D437C">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9</w:t>
            </w:r>
          </w:p>
        </w:tc>
      </w:tr>
      <w:tr w:rsidR="008D437C" w:rsidRPr="00095F54" w14:paraId="34A69CFF" w14:textId="758B660F" w:rsidTr="008D437C">
        <w:trPr>
          <w:trHeight w:val="501"/>
        </w:trPr>
        <w:tc>
          <w:tcPr>
            <w:tcW w:w="661" w:type="dxa"/>
            <w:shd w:val="clear" w:color="auto" w:fill="auto"/>
          </w:tcPr>
          <w:p w14:paraId="042F8287" w14:textId="2CAF4ABF" w:rsidR="008D437C" w:rsidRPr="00403D8D" w:rsidRDefault="008D437C" w:rsidP="008D437C">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2789" w:type="dxa"/>
            <w:gridSpan w:val="8"/>
            <w:tcBorders>
              <w:right w:val="single" w:sz="4" w:space="0" w:color="auto"/>
            </w:tcBorders>
          </w:tcPr>
          <w:p w14:paraId="2DAF2EE4" w14:textId="40286823" w:rsidR="008D437C" w:rsidRPr="004C766D" w:rsidRDefault="008D437C" w:rsidP="008D437C">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c>
          <w:tcPr>
            <w:tcW w:w="1134" w:type="dxa"/>
            <w:tcBorders>
              <w:right w:val="single" w:sz="4" w:space="0" w:color="auto"/>
            </w:tcBorders>
          </w:tcPr>
          <w:p w14:paraId="7FD7573D" w14:textId="77777777" w:rsidR="008D437C" w:rsidRDefault="008D437C" w:rsidP="008D437C">
            <w:pPr>
              <w:suppressLineNumbers/>
              <w:suppressAutoHyphens/>
              <w:spacing w:before="120" w:line="260" w:lineRule="exact"/>
              <w:jc w:val="center"/>
              <w:rPr>
                <w:rFonts w:ascii="Times New Roman" w:hAnsi="Times New Roman"/>
                <w:b/>
                <w:sz w:val="24"/>
                <w:szCs w:val="24"/>
              </w:rPr>
            </w:pPr>
          </w:p>
        </w:tc>
      </w:tr>
      <w:tr w:rsidR="00B039A3" w:rsidRPr="00095F54" w14:paraId="6B8C3CEE" w14:textId="033AC0DD" w:rsidTr="008D437C">
        <w:trPr>
          <w:trHeight w:val="501"/>
        </w:trPr>
        <w:tc>
          <w:tcPr>
            <w:tcW w:w="661" w:type="dxa"/>
            <w:shd w:val="clear" w:color="auto" w:fill="auto"/>
          </w:tcPr>
          <w:p w14:paraId="76E1B701" w14:textId="77777777"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gridSpan w:val="2"/>
            <w:tcBorders>
              <w:top w:val="single" w:sz="4" w:space="0" w:color="auto"/>
              <w:left w:val="single" w:sz="4" w:space="0" w:color="auto"/>
              <w:bottom w:val="single" w:sz="4" w:space="0" w:color="auto"/>
              <w:right w:val="single" w:sz="4" w:space="0" w:color="auto"/>
            </w:tcBorders>
          </w:tcPr>
          <w:p w14:paraId="4C368F6F" w14:textId="4113B996" w:rsidR="00B039A3" w:rsidRPr="00C5152E" w:rsidRDefault="00B039A3" w:rsidP="00B039A3">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609FD5" w:rsidR="00B039A3" w:rsidRPr="00B039A3" w:rsidRDefault="00B039A3" w:rsidP="00B039A3">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157</w:t>
            </w:r>
          </w:p>
        </w:tc>
        <w:tc>
          <w:tcPr>
            <w:tcW w:w="1160" w:type="dxa"/>
            <w:tcBorders>
              <w:top w:val="single" w:sz="4" w:space="0" w:color="auto"/>
              <w:left w:val="single" w:sz="4" w:space="0" w:color="auto"/>
              <w:bottom w:val="single" w:sz="4" w:space="0" w:color="auto"/>
              <w:right w:val="single" w:sz="4" w:space="0" w:color="auto"/>
            </w:tcBorders>
          </w:tcPr>
          <w:p w14:paraId="481D4441" w14:textId="22F91347" w:rsidR="00B039A3" w:rsidRPr="00B039A3" w:rsidRDefault="00B039A3" w:rsidP="00B039A3">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157</w:t>
            </w:r>
          </w:p>
        </w:tc>
        <w:tc>
          <w:tcPr>
            <w:tcW w:w="1134" w:type="dxa"/>
            <w:tcBorders>
              <w:top w:val="single" w:sz="4" w:space="0" w:color="auto"/>
              <w:left w:val="single" w:sz="4" w:space="0" w:color="auto"/>
              <w:bottom w:val="single" w:sz="4" w:space="0" w:color="auto"/>
              <w:right w:val="single" w:sz="4" w:space="0" w:color="auto"/>
            </w:tcBorders>
          </w:tcPr>
          <w:p w14:paraId="25D045FC" w14:textId="150700CF" w:rsidR="00B039A3" w:rsidRPr="00B039A3" w:rsidRDefault="00B039A3" w:rsidP="00B039A3">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157</w:t>
            </w:r>
          </w:p>
        </w:tc>
        <w:tc>
          <w:tcPr>
            <w:tcW w:w="1275" w:type="dxa"/>
            <w:tcBorders>
              <w:top w:val="single" w:sz="4" w:space="0" w:color="auto"/>
              <w:left w:val="single" w:sz="4" w:space="0" w:color="auto"/>
              <w:bottom w:val="single" w:sz="4" w:space="0" w:color="auto"/>
              <w:right w:val="single" w:sz="4" w:space="0" w:color="auto"/>
            </w:tcBorders>
          </w:tcPr>
          <w:p w14:paraId="42199C41" w14:textId="5897FDE3" w:rsidR="00B039A3" w:rsidRPr="00B039A3" w:rsidRDefault="00B039A3" w:rsidP="00B039A3">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157</w:t>
            </w:r>
          </w:p>
        </w:tc>
        <w:tc>
          <w:tcPr>
            <w:tcW w:w="1134" w:type="dxa"/>
            <w:tcBorders>
              <w:top w:val="single" w:sz="4" w:space="0" w:color="auto"/>
              <w:left w:val="single" w:sz="4" w:space="0" w:color="auto"/>
              <w:bottom w:val="single" w:sz="4" w:space="0" w:color="auto"/>
              <w:right w:val="single" w:sz="4" w:space="0" w:color="auto"/>
            </w:tcBorders>
          </w:tcPr>
          <w:p w14:paraId="0DAA3F39" w14:textId="2983EDC9"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157</w:t>
            </w:r>
          </w:p>
        </w:tc>
        <w:tc>
          <w:tcPr>
            <w:tcW w:w="1134" w:type="dxa"/>
            <w:tcBorders>
              <w:top w:val="single" w:sz="4" w:space="0" w:color="auto"/>
              <w:left w:val="single" w:sz="4" w:space="0" w:color="auto"/>
              <w:bottom w:val="single" w:sz="4" w:space="0" w:color="auto"/>
              <w:right w:val="single" w:sz="4" w:space="0" w:color="auto"/>
            </w:tcBorders>
          </w:tcPr>
          <w:p w14:paraId="0005A1F3" w14:textId="5E8BF8A4"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157</w:t>
            </w:r>
          </w:p>
        </w:tc>
      </w:tr>
      <w:tr w:rsidR="00B039A3" w:rsidRPr="00095F54" w14:paraId="6F552299" w14:textId="73229B94" w:rsidTr="008D437C">
        <w:trPr>
          <w:trHeight w:val="501"/>
        </w:trPr>
        <w:tc>
          <w:tcPr>
            <w:tcW w:w="661" w:type="dxa"/>
            <w:shd w:val="clear" w:color="auto" w:fill="auto"/>
          </w:tcPr>
          <w:p w14:paraId="7E0A760F" w14:textId="77777777"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gridSpan w:val="2"/>
            <w:tcBorders>
              <w:top w:val="single" w:sz="4" w:space="0" w:color="auto"/>
              <w:left w:val="single" w:sz="4" w:space="0" w:color="auto"/>
              <w:bottom w:val="single" w:sz="4" w:space="0" w:color="auto"/>
              <w:right w:val="single" w:sz="4" w:space="0" w:color="auto"/>
            </w:tcBorders>
          </w:tcPr>
          <w:p w14:paraId="72602A89" w14:textId="428D1DB8" w:rsidR="00B039A3" w:rsidRPr="00C5152E" w:rsidRDefault="00B039A3" w:rsidP="00B039A3">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20C72133" w:rsidR="00B039A3" w:rsidRPr="00B039A3" w:rsidRDefault="00B039A3" w:rsidP="00B039A3">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1160" w:type="dxa"/>
            <w:tcBorders>
              <w:top w:val="single" w:sz="4" w:space="0" w:color="auto"/>
              <w:left w:val="single" w:sz="4" w:space="0" w:color="auto"/>
              <w:bottom w:val="single" w:sz="4" w:space="0" w:color="auto"/>
              <w:right w:val="single" w:sz="4" w:space="0" w:color="auto"/>
            </w:tcBorders>
          </w:tcPr>
          <w:p w14:paraId="136C7494" w14:textId="37C09593"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w:t>
            </w:r>
          </w:p>
        </w:tc>
        <w:tc>
          <w:tcPr>
            <w:tcW w:w="1134" w:type="dxa"/>
            <w:tcBorders>
              <w:top w:val="single" w:sz="4" w:space="0" w:color="auto"/>
              <w:left w:val="single" w:sz="4" w:space="0" w:color="auto"/>
              <w:bottom w:val="single" w:sz="4" w:space="0" w:color="auto"/>
              <w:right w:val="single" w:sz="4" w:space="0" w:color="auto"/>
            </w:tcBorders>
          </w:tcPr>
          <w:p w14:paraId="42C10278" w14:textId="41780C0D"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w:t>
            </w:r>
          </w:p>
        </w:tc>
        <w:tc>
          <w:tcPr>
            <w:tcW w:w="1275" w:type="dxa"/>
            <w:tcBorders>
              <w:top w:val="single" w:sz="4" w:space="0" w:color="auto"/>
              <w:left w:val="single" w:sz="4" w:space="0" w:color="auto"/>
              <w:bottom w:val="single" w:sz="4" w:space="0" w:color="auto"/>
              <w:right w:val="single" w:sz="4" w:space="0" w:color="auto"/>
            </w:tcBorders>
          </w:tcPr>
          <w:p w14:paraId="018891FC" w14:textId="1EBCA46B"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w:t>
            </w:r>
          </w:p>
        </w:tc>
        <w:tc>
          <w:tcPr>
            <w:tcW w:w="1134" w:type="dxa"/>
            <w:tcBorders>
              <w:top w:val="single" w:sz="4" w:space="0" w:color="auto"/>
              <w:left w:val="single" w:sz="4" w:space="0" w:color="auto"/>
              <w:bottom w:val="single" w:sz="4" w:space="0" w:color="auto"/>
              <w:right w:val="single" w:sz="4" w:space="0" w:color="auto"/>
            </w:tcBorders>
          </w:tcPr>
          <w:p w14:paraId="0333F083" w14:textId="45FC51D8"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w:t>
            </w:r>
          </w:p>
        </w:tc>
        <w:tc>
          <w:tcPr>
            <w:tcW w:w="1134" w:type="dxa"/>
            <w:tcBorders>
              <w:top w:val="single" w:sz="4" w:space="0" w:color="auto"/>
              <w:left w:val="single" w:sz="4" w:space="0" w:color="auto"/>
              <w:bottom w:val="single" w:sz="4" w:space="0" w:color="auto"/>
              <w:right w:val="single" w:sz="4" w:space="0" w:color="auto"/>
            </w:tcBorders>
          </w:tcPr>
          <w:p w14:paraId="11B7655D" w14:textId="7BDCB56A" w:rsidR="00B039A3" w:rsidRDefault="00B039A3" w:rsidP="00B039A3">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lang w:val="en-US"/>
              </w:rPr>
              <w:t>1</w:t>
            </w:r>
          </w:p>
        </w:tc>
      </w:tr>
      <w:tr w:rsidR="00102E39" w:rsidRPr="00095F54" w14:paraId="3FBCC5FB" w14:textId="43B8595B" w:rsidTr="008D437C">
        <w:trPr>
          <w:trHeight w:val="501"/>
        </w:trPr>
        <w:tc>
          <w:tcPr>
            <w:tcW w:w="661" w:type="dxa"/>
            <w:shd w:val="clear" w:color="auto" w:fill="auto"/>
          </w:tcPr>
          <w:p w14:paraId="301D2E50"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gridSpan w:val="2"/>
            <w:tcBorders>
              <w:top w:val="single" w:sz="4" w:space="0" w:color="auto"/>
              <w:left w:val="single" w:sz="4" w:space="0" w:color="auto"/>
              <w:bottom w:val="single" w:sz="4" w:space="0" w:color="auto"/>
              <w:right w:val="single" w:sz="4" w:space="0" w:color="auto"/>
            </w:tcBorders>
          </w:tcPr>
          <w:p w14:paraId="6A867346" w14:textId="6E77821E"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160" w:type="dxa"/>
            <w:tcBorders>
              <w:top w:val="single" w:sz="4" w:space="0" w:color="auto"/>
              <w:left w:val="single" w:sz="4" w:space="0" w:color="auto"/>
              <w:bottom w:val="single" w:sz="4" w:space="0" w:color="auto"/>
              <w:right w:val="single" w:sz="4" w:space="0" w:color="auto"/>
            </w:tcBorders>
          </w:tcPr>
          <w:p w14:paraId="17544EC5" w14:textId="2939B60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134" w:type="dxa"/>
            <w:tcBorders>
              <w:top w:val="single" w:sz="4" w:space="0" w:color="auto"/>
              <w:left w:val="single" w:sz="4" w:space="0" w:color="auto"/>
              <w:bottom w:val="single" w:sz="4" w:space="0" w:color="auto"/>
              <w:right w:val="single" w:sz="4" w:space="0" w:color="auto"/>
            </w:tcBorders>
          </w:tcPr>
          <w:p w14:paraId="185E9018" w14:textId="6680AB3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48300</w:t>
            </w:r>
          </w:p>
        </w:tc>
        <w:tc>
          <w:tcPr>
            <w:tcW w:w="1275" w:type="dxa"/>
            <w:tcBorders>
              <w:top w:val="single" w:sz="4" w:space="0" w:color="auto"/>
              <w:left w:val="single" w:sz="4" w:space="0" w:color="auto"/>
              <w:bottom w:val="single" w:sz="4" w:space="0" w:color="auto"/>
              <w:right w:val="single" w:sz="4" w:space="0" w:color="auto"/>
            </w:tcBorders>
          </w:tcPr>
          <w:p w14:paraId="7ECAA8DB" w14:textId="4FCE79E2"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2DC875D6" w14:textId="6936922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1248D738" w14:textId="3D61F51C"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r>
      <w:tr w:rsidR="00102E39" w:rsidRPr="00095F54" w14:paraId="589FB219" w14:textId="0F754D0C" w:rsidTr="008D437C">
        <w:trPr>
          <w:trHeight w:val="501"/>
        </w:trPr>
        <w:tc>
          <w:tcPr>
            <w:tcW w:w="661" w:type="dxa"/>
            <w:shd w:val="clear" w:color="auto" w:fill="auto"/>
          </w:tcPr>
          <w:p w14:paraId="480401BA"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gridSpan w:val="2"/>
            <w:tcBorders>
              <w:top w:val="single" w:sz="4" w:space="0" w:color="auto"/>
              <w:left w:val="single" w:sz="4" w:space="0" w:color="auto"/>
              <w:bottom w:val="single" w:sz="4" w:space="0" w:color="auto"/>
              <w:right w:val="single" w:sz="4" w:space="0" w:color="auto"/>
            </w:tcBorders>
          </w:tcPr>
          <w:p w14:paraId="5CC32AB7" w14:textId="0216F01A"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160"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5D9A8A26" w14:textId="7E05A1A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221986B3" w14:textId="1F1F5B1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102E39" w:rsidRPr="00095F54" w14:paraId="55684DB4" w14:textId="4851437D" w:rsidTr="008D437C">
        <w:trPr>
          <w:trHeight w:val="501"/>
        </w:trPr>
        <w:tc>
          <w:tcPr>
            <w:tcW w:w="661" w:type="dxa"/>
            <w:shd w:val="clear" w:color="auto" w:fill="auto"/>
          </w:tcPr>
          <w:p w14:paraId="01804CF7"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gridSpan w:val="2"/>
            <w:tcBorders>
              <w:top w:val="single" w:sz="4" w:space="0" w:color="auto"/>
              <w:left w:val="single" w:sz="4" w:space="0" w:color="auto"/>
              <w:bottom w:val="single" w:sz="4" w:space="0" w:color="auto"/>
              <w:right w:val="single" w:sz="4" w:space="0" w:color="auto"/>
            </w:tcBorders>
          </w:tcPr>
          <w:p w14:paraId="32155814" w14:textId="7297EABD"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160" w:type="dxa"/>
            <w:tcBorders>
              <w:top w:val="single" w:sz="4" w:space="0" w:color="auto"/>
              <w:left w:val="single" w:sz="4" w:space="0" w:color="auto"/>
              <w:bottom w:val="single" w:sz="4" w:space="0" w:color="auto"/>
              <w:right w:val="single" w:sz="4" w:space="0" w:color="auto"/>
            </w:tcBorders>
          </w:tcPr>
          <w:p w14:paraId="6261DD00" w14:textId="73DF5D5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134" w:type="dxa"/>
            <w:tcBorders>
              <w:top w:val="single" w:sz="4" w:space="0" w:color="auto"/>
              <w:left w:val="single" w:sz="4" w:space="0" w:color="auto"/>
              <w:bottom w:val="single" w:sz="4" w:space="0" w:color="auto"/>
              <w:right w:val="single" w:sz="4" w:space="0" w:color="auto"/>
            </w:tcBorders>
          </w:tcPr>
          <w:p w14:paraId="5F682D1A" w14:textId="231A6F9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275" w:type="dxa"/>
            <w:tcBorders>
              <w:top w:val="single" w:sz="4" w:space="0" w:color="auto"/>
              <w:left w:val="single" w:sz="4" w:space="0" w:color="auto"/>
              <w:bottom w:val="single" w:sz="4" w:space="0" w:color="auto"/>
              <w:right w:val="single" w:sz="4" w:space="0" w:color="auto"/>
            </w:tcBorders>
          </w:tcPr>
          <w:p w14:paraId="3A97320F" w14:textId="6E04C68B"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40A7C2FD" w14:textId="4ADAC05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7096F0AB" w14:textId="20D11E2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102E39" w:rsidRPr="00095F54" w14:paraId="328E4BF0" w14:textId="699BBD4A" w:rsidTr="008D437C">
        <w:trPr>
          <w:trHeight w:val="501"/>
        </w:trPr>
        <w:tc>
          <w:tcPr>
            <w:tcW w:w="661" w:type="dxa"/>
            <w:shd w:val="clear" w:color="auto" w:fill="auto"/>
          </w:tcPr>
          <w:p w14:paraId="1D79CD95"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gridSpan w:val="2"/>
            <w:tcBorders>
              <w:top w:val="single" w:sz="4" w:space="0" w:color="auto"/>
              <w:left w:val="single" w:sz="4" w:space="0" w:color="auto"/>
              <w:bottom w:val="single" w:sz="4" w:space="0" w:color="auto"/>
              <w:right w:val="single" w:sz="4" w:space="0" w:color="auto"/>
            </w:tcBorders>
          </w:tcPr>
          <w:p w14:paraId="64D082C7" w14:textId="0B019809" w:rsidR="00102E39" w:rsidRPr="00C5152E" w:rsidRDefault="00102E39" w:rsidP="00102E39">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102E39" w:rsidRPr="00095F54"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102E39" w:rsidRPr="00095F54"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60" w:type="dxa"/>
            <w:tcBorders>
              <w:top w:val="single" w:sz="4" w:space="0" w:color="auto"/>
              <w:left w:val="single" w:sz="4" w:space="0" w:color="auto"/>
              <w:bottom w:val="single" w:sz="4" w:space="0" w:color="auto"/>
              <w:right w:val="single" w:sz="4" w:space="0" w:color="auto"/>
            </w:tcBorders>
          </w:tcPr>
          <w:p w14:paraId="561EEC82" w14:textId="147FF343" w:rsidR="00102E39" w:rsidRPr="00095F54"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7B640FF0" w14:textId="0BA40E56" w:rsidR="00102E39" w:rsidRPr="00095F54"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48C46CCA" w14:textId="2FC6A72D" w:rsidR="00102E39" w:rsidRPr="00095F54"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61D3FC8A" w14:textId="4B590AD9"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16B9B2C0" w14:textId="32C7E63E"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37</w:t>
            </w:r>
          </w:p>
        </w:tc>
      </w:tr>
      <w:tr w:rsidR="00102E39" w:rsidRPr="00095F54" w14:paraId="0A56FC64" w14:textId="6D0B34AE" w:rsidTr="008D437C">
        <w:trPr>
          <w:trHeight w:val="501"/>
        </w:trPr>
        <w:tc>
          <w:tcPr>
            <w:tcW w:w="661" w:type="dxa"/>
            <w:shd w:val="clear" w:color="auto" w:fill="auto"/>
          </w:tcPr>
          <w:p w14:paraId="180405C4"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7.</w:t>
            </w:r>
          </w:p>
        </w:tc>
        <w:tc>
          <w:tcPr>
            <w:tcW w:w="5248" w:type="dxa"/>
            <w:gridSpan w:val="2"/>
            <w:tcBorders>
              <w:top w:val="single" w:sz="4" w:space="0" w:color="auto"/>
              <w:left w:val="single" w:sz="4" w:space="0" w:color="auto"/>
              <w:bottom w:val="single" w:sz="4" w:space="0" w:color="auto"/>
              <w:right w:val="single" w:sz="4" w:space="0" w:color="auto"/>
            </w:tcBorders>
          </w:tcPr>
          <w:p w14:paraId="6D5DDFEE" w14:textId="0B8FF782" w:rsidR="00102E39" w:rsidRPr="00C5152E" w:rsidRDefault="00102E39" w:rsidP="00102E39">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102E39" w:rsidRPr="00095F54"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160" w:type="dxa"/>
            <w:tcBorders>
              <w:top w:val="single" w:sz="4" w:space="0" w:color="auto"/>
              <w:left w:val="single" w:sz="4" w:space="0" w:color="auto"/>
              <w:bottom w:val="single" w:sz="4" w:space="0" w:color="auto"/>
              <w:right w:val="single" w:sz="4" w:space="0" w:color="auto"/>
            </w:tcBorders>
          </w:tcPr>
          <w:p w14:paraId="7E64F3DB" w14:textId="74E4C80A"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01EC214F" w14:textId="07DB0B84"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14:paraId="5AC673D8" w14:textId="79557F5F" w:rsidR="00102E39" w:rsidRPr="00E37AD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94DD66F" w14:textId="745E714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1F0FB9C" w14:textId="0B6056A8"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102E39" w:rsidRPr="00095F54" w14:paraId="53D52E2A" w14:textId="74F16802" w:rsidTr="008D437C">
        <w:trPr>
          <w:trHeight w:val="501"/>
        </w:trPr>
        <w:tc>
          <w:tcPr>
            <w:tcW w:w="661" w:type="dxa"/>
            <w:shd w:val="clear" w:color="auto" w:fill="auto"/>
          </w:tcPr>
          <w:p w14:paraId="461D476B"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gridSpan w:val="2"/>
            <w:tcBorders>
              <w:top w:val="single" w:sz="4" w:space="0" w:color="auto"/>
              <w:left w:val="single" w:sz="4" w:space="0" w:color="auto"/>
              <w:bottom w:val="single" w:sz="4" w:space="0" w:color="auto"/>
              <w:right w:val="single" w:sz="4" w:space="0" w:color="auto"/>
            </w:tcBorders>
            <w:vAlign w:val="center"/>
          </w:tcPr>
          <w:p w14:paraId="6C49AB76" w14:textId="2F6F1CBA" w:rsidR="00102E39" w:rsidRPr="003D2DE8" w:rsidRDefault="00102E39" w:rsidP="00102E39">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102E39" w:rsidRPr="00095F54" w:rsidRDefault="00102E39" w:rsidP="00102E39">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160" w:type="dxa"/>
            <w:tcBorders>
              <w:top w:val="single" w:sz="4" w:space="0" w:color="auto"/>
              <w:left w:val="single" w:sz="4" w:space="0" w:color="auto"/>
              <w:bottom w:val="single" w:sz="4" w:space="0" w:color="auto"/>
              <w:right w:val="single" w:sz="4" w:space="0" w:color="auto"/>
            </w:tcBorders>
          </w:tcPr>
          <w:p w14:paraId="55646A12" w14:textId="3D11E0D7"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08461D5E" w14:textId="2CD9AF3E"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04E1570D" w14:textId="377BF4E7"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0399F6F4" w14:textId="0F6F699D"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6C301AD9" w14:textId="107ECCCB"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4</w:t>
            </w:r>
          </w:p>
        </w:tc>
      </w:tr>
      <w:tr w:rsidR="00102E39" w:rsidRPr="00095F54" w14:paraId="45071D0E" w14:textId="0C82D612" w:rsidTr="008D437C">
        <w:trPr>
          <w:trHeight w:val="501"/>
        </w:trPr>
        <w:tc>
          <w:tcPr>
            <w:tcW w:w="661" w:type="dxa"/>
            <w:shd w:val="clear" w:color="auto" w:fill="auto"/>
          </w:tcPr>
          <w:p w14:paraId="3458F40D"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gridSpan w:val="2"/>
            <w:tcBorders>
              <w:top w:val="single" w:sz="4" w:space="0" w:color="auto"/>
              <w:left w:val="single" w:sz="4" w:space="0" w:color="auto"/>
              <w:bottom w:val="single" w:sz="4" w:space="0" w:color="auto"/>
              <w:right w:val="single" w:sz="4" w:space="0" w:color="auto"/>
            </w:tcBorders>
            <w:vAlign w:val="center"/>
          </w:tcPr>
          <w:p w14:paraId="539754B0" w14:textId="49F36E4A" w:rsidR="00102E39" w:rsidRPr="00C5152E" w:rsidRDefault="00102E39" w:rsidP="00102E39">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102E39" w:rsidRPr="00095F54" w:rsidRDefault="00102E39" w:rsidP="00102E39">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160" w:type="dxa"/>
            <w:tcBorders>
              <w:top w:val="single" w:sz="4" w:space="0" w:color="auto"/>
              <w:left w:val="single" w:sz="4" w:space="0" w:color="auto"/>
              <w:bottom w:val="single" w:sz="4" w:space="0" w:color="auto"/>
              <w:right w:val="single" w:sz="4" w:space="0" w:color="auto"/>
            </w:tcBorders>
          </w:tcPr>
          <w:p w14:paraId="03DE6310" w14:textId="521C4C58"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58B0EDE" w14:textId="22A9BD91"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14:paraId="42C61B03" w14:textId="64DA15E0"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5289C1D9" w14:textId="14BF668B"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125B1EEC" w14:textId="76AF54AB" w:rsidR="00102E39" w:rsidRDefault="00102E39" w:rsidP="00102E39">
            <w:pPr>
              <w:spacing w:before="120" w:line="260" w:lineRule="exact"/>
              <w:jc w:val="center"/>
              <w:rPr>
                <w:rFonts w:ascii="Times New Roman" w:hAnsi="Times New Roman"/>
                <w:sz w:val="24"/>
                <w:szCs w:val="24"/>
              </w:rPr>
            </w:pPr>
            <w:r>
              <w:rPr>
                <w:rFonts w:ascii="Times New Roman" w:hAnsi="Times New Roman"/>
                <w:sz w:val="24"/>
                <w:szCs w:val="24"/>
              </w:rPr>
              <w:t>0</w:t>
            </w:r>
          </w:p>
        </w:tc>
      </w:tr>
      <w:tr w:rsidR="00102E39" w:rsidRPr="00095F54" w14:paraId="31FB4608" w14:textId="4CBE07EB" w:rsidTr="008D437C">
        <w:trPr>
          <w:trHeight w:val="501"/>
        </w:trPr>
        <w:tc>
          <w:tcPr>
            <w:tcW w:w="661" w:type="dxa"/>
            <w:shd w:val="clear" w:color="auto" w:fill="auto"/>
          </w:tcPr>
          <w:p w14:paraId="19727A3C" w14:textId="3573B8C3"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w:t>
            </w:r>
            <w:r>
              <w:rPr>
                <w:rFonts w:ascii="Times New Roman" w:hAnsi="Times New Roman"/>
                <w:sz w:val="24"/>
                <w:szCs w:val="24"/>
                <w:lang w:val="en-US"/>
              </w:rPr>
              <w:t>.</w:t>
            </w:r>
          </w:p>
        </w:tc>
        <w:tc>
          <w:tcPr>
            <w:tcW w:w="1843" w:type="dxa"/>
          </w:tcPr>
          <w:p w14:paraId="391871B0" w14:textId="77777777" w:rsidR="00102E39" w:rsidRDefault="00102E39" w:rsidP="00102E39">
            <w:pPr>
              <w:suppressLineNumbers/>
              <w:suppressAutoHyphens/>
              <w:spacing w:before="120" w:line="240" w:lineRule="exact"/>
              <w:jc w:val="center"/>
              <w:rPr>
                <w:rFonts w:ascii="Times New Roman" w:hAnsi="Times New Roman"/>
                <w:b/>
                <w:sz w:val="24"/>
                <w:szCs w:val="24"/>
              </w:rPr>
            </w:pPr>
          </w:p>
        </w:tc>
        <w:tc>
          <w:tcPr>
            <w:tcW w:w="10946" w:type="dxa"/>
            <w:gridSpan w:val="7"/>
            <w:tcBorders>
              <w:top w:val="single" w:sz="4" w:space="0" w:color="auto"/>
              <w:left w:val="single" w:sz="4" w:space="0" w:color="auto"/>
              <w:bottom w:val="single" w:sz="4" w:space="0" w:color="auto"/>
              <w:right w:val="single" w:sz="4" w:space="0" w:color="auto"/>
            </w:tcBorders>
          </w:tcPr>
          <w:p w14:paraId="57C815DB" w14:textId="09DE881D" w:rsidR="00102E39" w:rsidRPr="004C766D" w:rsidRDefault="00102E39" w:rsidP="00102E39">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c>
          <w:tcPr>
            <w:tcW w:w="1134" w:type="dxa"/>
            <w:tcBorders>
              <w:top w:val="single" w:sz="4" w:space="0" w:color="auto"/>
              <w:left w:val="single" w:sz="4" w:space="0" w:color="auto"/>
              <w:bottom w:val="single" w:sz="4" w:space="0" w:color="auto"/>
              <w:right w:val="single" w:sz="4" w:space="0" w:color="auto"/>
            </w:tcBorders>
          </w:tcPr>
          <w:p w14:paraId="3142A773" w14:textId="77777777" w:rsidR="00102E39" w:rsidRDefault="00102E39" w:rsidP="00102E39">
            <w:pPr>
              <w:suppressLineNumbers/>
              <w:suppressAutoHyphens/>
              <w:spacing w:before="120" w:line="240" w:lineRule="exact"/>
              <w:jc w:val="center"/>
              <w:rPr>
                <w:rFonts w:ascii="Times New Roman" w:hAnsi="Times New Roman"/>
                <w:b/>
                <w:sz w:val="24"/>
                <w:szCs w:val="24"/>
              </w:rPr>
            </w:pPr>
          </w:p>
        </w:tc>
      </w:tr>
      <w:tr w:rsidR="00102E39" w:rsidRPr="00095F54" w14:paraId="3ECD4AFF" w14:textId="651EC1E3" w:rsidTr="008D437C">
        <w:trPr>
          <w:trHeight w:val="501"/>
        </w:trPr>
        <w:tc>
          <w:tcPr>
            <w:tcW w:w="661" w:type="dxa"/>
            <w:shd w:val="clear" w:color="auto" w:fill="auto"/>
          </w:tcPr>
          <w:p w14:paraId="0FBA61B9"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gridSpan w:val="2"/>
            <w:tcBorders>
              <w:top w:val="single" w:sz="4" w:space="0" w:color="auto"/>
              <w:left w:val="single" w:sz="4" w:space="0" w:color="auto"/>
              <w:bottom w:val="single" w:sz="4" w:space="0" w:color="auto"/>
              <w:right w:val="single" w:sz="4" w:space="0" w:color="auto"/>
            </w:tcBorders>
          </w:tcPr>
          <w:p w14:paraId="7C43AE40" w14:textId="6646D601"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102E39" w:rsidRPr="00680D04"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160" w:type="dxa"/>
            <w:tcBorders>
              <w:top w:val="single" w:sz="4" w:space="0" w:color="auto"/>
              <w:left w:val="single" w:sz="4" w:space="0" w:color="auto"/>
              <w:bottom w:val="single" w:sz="4" w:space="0" w:color="auto"/>
              <w:right w:val="single" w:sz="4" w:space="0" w:color="auto"/>
            </w:tcBorders>
          </w:tcPr>
          <w:p w14:paraId="787F4041" w14:textId="04ED039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tcPr>
          <w:p w14:paraId="44D0FAF8" w14:textId="46F2EAAF"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275" w:type="dxa"/>
            <w:tcBorders>
              <w:top w:val="single" w:sz="4" w:space="0" w:color="auto"/>
              <w:left w:val="single" w:sz="4" w:space="0" w:color="auto"/>
              <w:bottom w:val="single" w:sz="4" w:space="0" w:color="auto"/>
              <w:right w:val="single" w:sz="4" w:space="0" w:color="auto"/>
            </w:tcBorders>
          </w:tcPr>
          <w:p w14:paraId="2038D197" w14:textId="1543343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7A64079E" w14:textId="50EA95F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68011CDF" w14:textId="43B0738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102E39" w:rsidRPr="00095F54" w14:paraId="649D5ECD" w14:textId="0DBD7713" w:rsidTr="008D437C">
        <w:trPr>
          <w:trHeight w:val="501"/>
        </w:trPr>
        <w:tc>
          <w:tcPr>
            <w:tcW w:w="661" w:type="dxa"/>
            <w:shd w:val="clear" w:color="auto" w:fill="auto"/>
          </w:tcPr>
          <w:p w14:paraId="64C2FADE"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gridSpan w:val="2"/>
            <w:tcBorders>
              <w:top w:val="single" w:sz="4" w:space="0" w:color="auto"/>
              <w:left w:val="single" w:sz="4" w:space="0" w:color="auto"/>
              <w:bottom w:val="single" w:sz="4" w:space="0" w:color="auto"/>
              <w:right w:val="single" w:sz="4" w:space="0" w:color="auto"/>
            </w:tcBorders>
          </w:tcPr>
          <w:p w14:paraId="271EF582" w14:textId="61EDAAEE"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102E39" w:rsidRPr="004B5904" w:rsidRDefault="00102E39" w:rsidP="00102E39">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102E39" w:rsidRPr="00EC0B66"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160" w:type="dxa"/>
            <w:tcBorders>
              <w:top w:val="single" w:sz="4" w:space="0" w:color="auto"/>
              <w:left w:val="single" w:sz="4" w:space="0" w:color="auto"/>
              <w:bottom w:val="single" w:sz="4" w:space="0" w:color="auto"/>
              <w:right w:val="single" w:sz="4" w:space="0" w:color="auto"/>
            </w:tcBorders>
          </w:tcPr>
          <w:p w14:paraId="35A993A1" w14:textId="08B78651" w:rsidR="00102E39" w:rsidRPr="00EC0B66"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134" w:type="dxa"/>
            <w:tcBorders>
              <w:top w:val="single" w:sz="4" w:space="0" w:color="auto"/>
              <w:left w:val="single" w:sz="4" w:space="0" w:color="auto"/>
              <w:bottom w:val="single" w:sz="4" w:space="0" w:color="auto"/>
              <w:right w:val="single" w:sz="4" w:space="0" w:color="auto"/>
            </w:tcBorders>
          </w:tcPr>
          <w:p w14:paraId="45914D79" w14:textId="6EFCA95B" w:rsidR="00102E39" w:rsidRPr="00EC0B66"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275" w:type="dxa"/>
            <w:tcBorders>
              <w:top w:val="single" w:sz="4" w:space="0" w:color="auto"/>
              <w:left w:val="single" w:sz="4" w:space="0" w:color="auto"/>
              <w:bottom w:val="single" w:sz="4" w:space="0" w:color="auto"/>
              <w:right w:val="single" w:sz="4" w:space="0" w:color="auto"/>
            </w:tcBorders>
          </w:tcPr>
          <w:p w14:paraId="7255E775" w14:textId="46CB54A3" w:rsidR="00102E39" w:rsidRPr="00EC0B66"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1063E587" w14:textId="6DD719E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388DC222" w14:textId="3D7DD942"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102E39" w:rsidRPr="00095F54" w14:paraId="265FCFAA" w14:textId="315D6EF7" w:rsidTr="008D437C">
        <w:trPr>
          <w:trHeight w:val="501"/>
        </w:trPr>
        <w:tc>
          <w:tcPr>
            <w:tcW w:w="661" w:type="dxa"/>
            <w:shd w:val="clear" w:color="auto" w:fill="auto"/>
          </w:tcPr>
          <w:p w14:paraId="044ABC83"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gridSpan w:val="2"/>
            <w:tcBorders>
              <w:top w:val="single" w:sz="4" w:space="0" w:color="auto"/>
              <w:left w:val="single" w:sz="4" w:space="0" w:color="auto"/>
              <w:bottom w:val="single" w:sz="4" w:space="0" w:color="auto"/>
              <w:right w:val="single" w:sz="4" w:space="0" w:color="auto"/>
            </w:tcBorders>
          </w:tcPr>
          <w:p w14:paraId="422E9F7E" w14:textId="6A2D9677"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102E39" w:rsidRPr="004B5904" w:rsidRDefault="00102E39" w:rsidP="00102E39">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160" w:type="dxa"/>
            <w:tcBorders>
              <w:top w:val="single" w:sz="4" w:space="0" w:color="auto"/>
              <w:left w:val="single" w:sz="4" w:space="0" w:color="auto"/>
              <w:bottom w:val="single" w:sz="4" w:space="0" w:color="auto"/>
              <w:right w:val="single" w:sz="4" w:space="0" w:color="auto"/>
            </w:tcBorders>
          </w:tcPr>
          <w:p w14:paraId="56AC14AC" w14:textId="6C7A374F"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22A1F9D4" w14:textId="21E5A52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5" w:type="dxa"/>
            <w:tcBorders>
              <w:top w:val="single" w:sz="4" w:space="0" w:color="auto"/>
              <w:left w:val="single" w:sz="4" w:space="0" w:color="auto"/>
              <w:bottom w:val="single" w:sz="4" w:space="0" w:color="auto"/>
              <w:right w:val="single" w:sz="4" w:space="0" w:color="auto"/>
            </w:tcBorders>
          </w:tcPr>
          <w:p w14:paraId="3AFA10B5" w14:textId="53C11445"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5463920C" w14:textId="52263A4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6876C0AF" w14:textId="638741E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102E39" w:rsidRPr="00095F54" w14:paraId="1C3E5A2A" w14:textId="2ECAFA4D" w:rsidTr="00EA002A">
        <w:trPr>
          <w:trHeight w:val="501"/>
        </w:trPr>
        <w:tc>
          <w:tcPr>
            <w:tcW w:w="661" w:type="dxa"/>
            <w:shd w:val="clear" w:color="auto" w:fill="auto"/>
          </w:tcPr>
          <w:p w14:paraId="44AE736A" w14:textId="7777777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gridSpan w:val="2"/>
            <w:tcBorders>
              <w:top w:val="single" w:sz="4" w:space="0" w:color="auto"/>
              <w:left w:val="single" w:sz="4" w:space="0" w:color="auto"/>
              <w:bottom w:val="single" w:sz="4" w:space="0" w:color="auto"/>
              <w:right w:val="single" w:sz="4" w:space="0" w:color="auto"/>
            </w:tcBorders>
          </w:tcPr>
          <w:p w14:paraId="738E8E5C" w14:textId="691B315C"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102E39" w:rsidRPr="006A7AC5" w:rsidRDefault="00102E39" w:rsidP="00102E39">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102E39" w:rsidRPr="00C5152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160" w:type="dxa"/>
            <w:tcBorders>
              <w:top w:val="single" w:sz="4" w:space="0" w:color="auto"/>
              <w:left w:val="single" w:sz="4" w:space="0" w:color="auto"/>
              <w:bottom w:val="single" w:sz="4" w:space="0" w:color="auto"/>
              <w:right w:val="single" w:sz="4" w:space="0" w:color="auto"/>
            </w:tcBorders>
            <w:vAlign w:val="center"/>
          </w:tcPr>
          <w:p w14:paraId="41C34204" w14:textId="4C24D66A" w:rsidR="00102E39" w:rsidRPr="00C5152E" w:rsidRDefault="00102E39" w:rsidP="00102E39">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134" w:type="dxa"/>
            <w:tcBorders>
              <w:top w:val="single" w:sz="4" w:space="0" w:color="auto"/>
              <w:left w:val="single" w:sz="4" w:space="0" w:color="auto"/>
              <w:bottom w:val="single" w:sz="4" w:space="0" w:color="auto"/>
              <w:right w:val="single" w:sz="4" w:space="0" w:color="auto"/>
            </w:tcBorders>
            <w:vAlign w:val="center"/>
          </w:tcPr>
          <w:p w14:paraId="7AC86E7D" w14:textId="3C4280CB" w:rsidR="00102E39" w:rsidRPr="00C5152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275" w:type="dxa"/>
            <w:tcBorders>
              <w:top w:val="single" w:sz="4" w:space="0" w:color="auto"/>
              <w:left w:val="single" w:sz="4" w:space="0" w:color="auto"/>
              <w:bottom w:val="single" w:sz="4" w:space="0" w:color="auto"/>
              <w:right w:val="single" w:sz="4" w:space="0" w:color="auto"/>
            </w:tcBorders>
            <w:vAlign w:val="center"/>
          </w:tcPr>
          <w:p w14:paraId="7643A5D9" w14:textId="5E53AEE1" w:rsidR="00102E39" w:rsidRPr="00C5152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4E86CBC2" w14:textId="412E475B" w:rsidR="00102E39" w:rsidRDefault="00102E39" w:rsidP="00102E39">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3BF1380F" w14:textId="787DE176" w:rsidR="00102E39" w:rsidRDefault="00102E39" w:rsidP="00102E39">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r>
      <w:tr w:rsidR="00102E39" w:rsidRPr="00095F54" w14:paraId="2D622CA3" w14:textId="30007A5B" w:rsidTr="008D437C">
        <w:trPr>
          <w:trHeight w:val="501"/>
        </w:trPr>
        <w:tc>
          <w:tcPr>
            <w:tcW w:w="661" w:type="dxa"/>
            <w:shd w:val="clear" w:color="auto" w:fill="auto"/>
          </w:tcPr>
          <w:p w14:paraId="25CE1404" w14:textId="02A3EB63"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843" w:type="dxa"/>
          </w:tcPr>
          <w:p w14:paraId="568E0BE0" w14:textId="77777777" w:rsidR="00102E39" w:rsidRDefault="00102E39" w:rsidP="00102E39">
            <w:pPr>
              <w:suppressLineNumbers/>
              <w:suppressAutoHyphens/>
              <w:spacing w:before="120" w:line="240" w:lineRule="exact"/>
              <w:jc w:val="center"/>
              <w:rPr>
                <w:rFonts w:ascii="Times New Roman" w:hAnsi="Times New Roman"/>
                <w:b/>
                <w:sz w:val="24"/>
                <w:szCs w:val="24"/>
              </w:rPr>
            </w:pPr>
          </w:p>
        </w:tc>
        <w:tc>
          <w:tcPr>
            <w:tcW w:w="10946" w:type="dxa"/>
            <w:gridSpan w:val="7"/>
            <w:tcBorders>
              <w:top w:val="single" w:sz="4" w:space="0" w:color="auto"/>
              <w:left w:val="single" w:sz="4" w:space="0" w:color="auto"/>
              <w:bottom w:val="single" w:sz="4" w:space="0" w:color="auto"/>
              <w:right w:val="single" w:sz="4" w:space="0" w:color="auto"/>
            </w:tcBorders>
          </w:tcPr>
          <w:p w14:paraId="6DE2B5B7" w14:textId="2443C29F" w:rsidR="00102E39" w:rsidRPr="00C14DE3" w:rsidRDefault="00102E39" w:rsidP="00102E39">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c>
          <w:tcPr>
            <w:tcW w:w="1134" w:type="dxa"/>
            <w:tcBorders>
              <w:top w:val="single" w:sz="4" w:space="0" w:color="auto"/>
              <w:left w:val="single" w:sz="4" w:space="0" w:color="auto"/>
              <w:bottom w:val="single" w:sz="4" w:space="0" w:color="auto"/>
              <w:right w:val="single" w:sz="4" w:space="0" w:color="auto"/>
            </w:tcBorders>
          </w:tcPr>
          <w:p w14:paraId="1D62C5E9" w14:textId="77777777" w:rsidR="00102E39" w:rsidRDefault="00102E39" w:rsidP="00102E39">
            <w:pPr>
              <w:suppressLineNumbers/>
              <w:suppressAutoHyphens/>
              <w:spacing w:before="120" w:line="240" w:lineRule="exact"/>
              <w:jc w:val="center"/>
              <w:rPr>
                <w:rFonts w:ascii="Times New Roman" w:hAnsi="Times New Roman"/>
                <w:b/>
                <w:sz w:val="24"/>
                <w:szCs w:val="24"/>
              </w:rPr>
            </w:pPr>
          </w:p>
        </w:tc>
      </w:tr>
      <w:tr w:rsidR="00102E39" w:rsidRPr="00095F54" w14:paraId="5EC81A9B" w14:textId="714F2EBE" w:rsidTr="008D437C">
        <w:trPr>
          <w:trHeight w:val="501"/>
        </w:trPr>
        <w:tc>
          <w:tcPr>
            <w:tcW w:w="661" w:type="dxa"/>
            <w:shd w:val="clear" w:color="auto" w:fill="auto"/>
          </w:tcPr>
          <w:p w14:paraId="2A572622" w14:textId="77777777"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gridSpan w:val="2"/>
            <w:tcBorders>
              <w:top w:val="single" w:sz="4" w:space="0" w:color="auto"/>
              <w:left w:val="single" w:sz="4" w:space="0" w:color="auto"/>
              <w:bottom w:val="single" w:sz="4" w:space="0" w:color="auto"/>
              <w:right w:val="single" w:sz="4" w:space="0" w:color="auto"/>
            </w:tcBorders>
          </w:tcPr>
          <w:p w14:paraId="6C5EB3AD" w14:textId="6C5C0715"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160" w:type="dxa"/>
            <w:tcBorders>
              <w:top w:val="single" w:sz="4" w:space="0" w:color="auto"/>
              <w:left w:val="single" w:sz="4" w:space="0" w:color="auto"/>
              <w:bottom w:val="single" w:sz="4" w:space="0" w:color="auto"/>
              <w:right w:val="single" w:sz="4" w:space="0" w:color="auto"/>
            </w:tcBorders>
          </w:tcPr>
          <w:p w14:paraId="07CAD292" w14:textId="785551F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134" w:type="dxa"/>
            <w:tcBorders>
              <w:top w:val="single" w:sz="4" w:space="0" w:color="auto"/>
              <w:left w:val="single" w:sz="4" w:space="0" w:color="auto"/>
              <w:bottom w:val="single" w:sz="4" w:space="0" w:color="auto"/>
              <w:right w:val="single" w:sz="4" w:space="0" w:color="auto"/>
            </w:tcBorders>
          </w:tcPr>
          <w:p w14:paraId="0AFCD8F9" w14:textId="26C7CEBB"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275" w:type="dxa"/>
            <w:tcBorders>
              <w:top w:val="single" w:sz="4" w:space="0" w:color="auto"/>
              <w:left w:val="single" w:sz="4" w:space="0" w:color="auto"/>
              <w:bottom w:val="single" w:sz="4" w:space="0" w:color="auto"/>
              <w:right w:val="single" w:sz="4" w:space="0" w:color="auto"/>
            </w:tcBorders>
          </w:tcPr>
          <w:p w14:paraId="211C8933" w14:textId="40BF8E35"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6ACF4B3E" w14:textId="34FA13A5"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05C12A96" w14:textId="69F410EA"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102E39" w:rsidRPr="00095F54" w14:paraId="0B1D0079" w14:textId="5E8B5DD5" w:rsidTr="008D437C">
        <w:trPr>
          <w:trHeight w:val="501"/>
        </w:trPr>
        <w:tc>
          <w:tcPr>
            <w:tcW w:w="661" w:type="dxa"/>
            <w:shd w:val="clear" w:color="auto" w:fill="auto"/>
          </w:tcPr>
          <w:p w14:paraId="3DB1852D" w14:textId="77777777"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gridSpan w:val="2"/>
            <w:tcBorders>
              <w:top w:val="single" w:sz="4" w:space="0" w:color="auto"/>
              <w:left w:val="single" w:sz="4" w:space="0" w:color="auto"/>
              <w:bottom w:val="single" w:sz="4" w:space="0" w:color="auto"/>
              <w:right w:val="single" w:sz="4" w:space="0" w:color="auto"/>
            </w:tcBorders>
          </w:tcPr>
          <w:p w14:paraId="5E4ED328" w14:textId="65A5D496"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160" w:type="dxa"/>
            <w:tcBorders>
              <w:top w:val="single" w:sz="4" w:space="0" w:color="auto"/>
              <w:left w:val="single" w:sz="4" w:space="0" w:color="auto"/>
              <w:bottom w:val="single" w:sz="4" w:space="0" w:color="auto"/>
              <w:right w:val="single" w:sz="4" w:space="0" w:color="auto"/>
            </w:tcBorders>
          </w:tcPr>
          <w:p w14:paraId="7CD12DEC" w14:textId="2E77D14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134" w:type="dxa"/>
            <w:tcBorders>
              <w:top w:val="single" w:sz="4" w:space="0" w:color="auto"/>
              <w:left w:val="single" w:sz="4" w:space="0" w:color="auto"/>
              <w:bottom w:val="single" w:sz="4" w:space="0" w:color="auto"/>
              <w:right w:val="single" w:sz="4" w:space="0" w:color="auto"/>
            </w:tcBorders>
          </w:tcPr>
          <w:p w14:paraId="7FDBA866" w14:textId="3F543F9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275" w:type="dxa"/>
            <w:tcBorders>
              <w:top w:val="single" w:sz="4" w:space="0" w:color="auto"/>
              <w:left w:val="single" w:sz="4" w:space="0" w:color="auto"/>
              <w:bottom w:val="single" w:sz="4" w:space="0" w:color="auto"/>
              <w:right w:val="single" w:sz="4" w:space="0" w:color="auto"/>
            </w:tcBorders>
          </w:tcPr>
          <w:p w14:paraId="28D84006" w14:textId="3D8C326F"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181A530C" w14:textId="0E83A69B"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239BAE11" w14:textId="4240D810"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102E39" w:rsidRPr="00095F54" w14:paraId="5C547179" w14:textId="2671750E" w:rsidTr="008D437C">
        <w:trPr>
          <w:trHeight w:val="501"/>
        </w:trPr>
        <w:tc>
          <w:tcPr>
            <w:tcW w:w="661" w:type="dxa"/>
            <w:shd w:val="clear" w:color="auto" w:fill="auto"/>
          </w:tcPr>
          <w:p w14:paraId="72A7D0B6" w14:textId="77777777"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gridSpan w:val="2"/>
            <w:tcBorders>
              <w:top w:val="single" w:sz="4" w:space="0" w:color="auto"/>
              <w:left w:val="single" w:sz="4" w:space="0" w:color="auto"/>
              <w:bottom w:val="single" w:sz="4" w:space="0" w:color="auto"/>
              <w:right w:val="single" w:sz="4" w:space="0" w:color="auto"/>
            </w:tcBorders>
          </w:tcPr>
          <w:p w14:paraId="2AFEBD25" w14:textId="0A2379ED"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160" w:type="dxa"/>
            <w:tcBorders>
              <w:top w:val="single" w:sz="4" w:space="0" w:color="auto"/>
              <w:left w:val="single" w:sz="4" w:space="0" w:color="auto"/>
              <w:bottom w:val="single" w:sz="4" w:space="0" w:color="auto"/>
              <w:right w:val="single" w:sz="4" w:space="0" w:color="auto"/>
            </w:tcBorders>
          </w:tcPr>
          <w:p w14:paraId="5C4AA0F6" w14:textId="026086A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14:paraId="360DE9DE" w14:textId="4C1B440F"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tcPr>
          <w:p w14:paraId="4ED1A930" w14:textId="4EDA3165"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637320EA" w14:textId="69574A2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69A45A5F" w14:textId="6602B69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102E39" w:rsidRPr="00095F54" w14:paraId="655EA5D7" w14:textId="612BE8DE" w:rsidTr="008D437C">
        <w:trPr>
          <w:trHeight w:val="501"/>
        </w:trPr>
        <w:tc>
          <w:tcPr>
            <w:tcW w:w="661" w:type="dxa"/>
            <w:shd w:val="clear" w:color="auto" w:fill="auto"/>
          </w:tcPr>
          <w:p w14:paraId="2E922366" w14:textId="77777777"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gridSpan w:val="2"/>
            <w:tcBorders>
              <w:top w:val="single" w:sz="4" w:space="0" w:color="auto"/>
              <w:left w:val="single" w:sz="4" w:space="0" w:color="auto"/>
              <w:bottom w:val="single" w:sz="4" w:space="0" w:color="auto"/>
              <w:right w:val="single" w:sz="4" w:space="0" w:color="auto"/>
            </w:tcBorders>
          </w:tcPr>
          <w:p w14:paraId="3764BDDF" w14:textId="52289164"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160" w:type="dxa"/>
            <w:tcBorders>
              <w:top w:val="single" w:sz="4" w:space="0" w:color="auto"/>
              <w:left w:val="single" w:sz="4" w:space="0" w:color="auto"/>
              <w:bottom w:val="single" w:sz="4" w:space="0" w:color="auto"/>
              <w:right w:val="single" w:sz="4" w:space="0" w:color="auto"/>
            </w:tcBorders>
          </w:tcPr>
          <w:p w14:paraId="37A2393D" w14:textId="1F338D8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tcPr>
          <w:p w14:paraId="657AB1A6" w14:textId="17C85798"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275" w:type="dxa"/>
            <w:tcBorders>
              <w:top w:val="single" w:sz="4" w:space="0" w:color="auto"/>
              <w:left w:val="single" w:sz="4" w:space="0" w:color="auto"/>
              <w:bottom w:val="single" w:sz="4" w:space="0" w:color="auto"/>
              <w:right w:val="single" w:sz="4" w:space="0" w:color="auto"/>
            </w:tcBorders>
          </w:tcPr>
          <w:p w14:paraId="2EFE1B00" w14:textId="7BD531D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106329D2" w14:textId="0901BAB8"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6C917E3D" w14:textId="656B0CC7"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102E39" w:rsidRPr="00095F54" w14:paraId="42A9B6A2" w14:textId="24A4D216" w:rsidTr="008D437C">
        <w:trPr>
          <w:trHeight w:val="501"/>
        </w:trPr>
        <w:tc>
          <w:tcPr>
            <w:tcW w:w="661" w:type="dxa"/>
            <w:shd w:val="clear" w:color="auto" w:fill="auto"/>
          </w:tcPr>
          <w:p w14:paraId="7B0D16F2" w14:textId="77777777" w:rsidR="00102E39" w:rsidRPr="00C177C4" w:rsidRDefault="00102E39" w:rsidP="00102E39">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5.</w:t>
            </w:r>
          </w:p>
        </w:tc>
        <w:tc>
          <w:tcPr>
            <w:tcW w:w="5248" w:type="dxa"/>
            <w:gridSpan w:val="2"/>
            <w:tcBorders>
              <w:top w:val="single" w:sz="4" w:space="0" w:color="auto"/>
              <w:left w:val="single" w:sz="4" w:space="0" w:color="auto"/>
              <w:bottom w:val="single" w:sz="4" w:space="0" w:color="auto"/>
              <w:right w:val="single" w:sz="4" w:space="0" w:color="auto"/>
            </w:tcBorders>
          </w:tcPr>
          <w:p w14:paraId="40364D0E" w14:textId="7C105F72"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160" w:type="dxa"/>
            <w:tcBorders>
              <w:top w:val="single" w:sz="4" w:space="0" w:color="auto"/>
              <w:left w:val="single" w:sz="4" w:space="0" w:color="auto"/>
              <w:bottom w:val="single" w:sz="4" w:space="0" w:color="auto"/>
              <w:right w:val="single" w:sz="4" w:space="0" w:color="auto"/>
            </w:tcBorders>
          </w:tcPr>
          <w:p w14:paraId="316A1DAF" w14:textId="6849E668"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134" w:type="dxa"/>
            <w:tcBorders>
              <w:top w:val="single" w:sz="4" w:space="0" w:color="auto"/>
              <w:left w:val="single" w:sz="4" w:space="0" w:color="auto"/>
              <w:bottom w:val="single" w:sz="4" w:space="0" w:color="auto"/>
              <w:right w:val="single" w:sz="4" w:space="0" w:color="auto"/>
            </w:tcBorders>
          </w:tcPr>
          <w:p w14:paraId="4F017F44" w14:textId="38CF0289"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275" w:type="dxa"/>
            <w:tcBorders>
              <w:top w:val="single" w:sz="4" w:space="0" w:color="auto"/>
              <w:left w:val="single" w:sz="4" w:space="0" w:color="auto"/>
              <w:bottom w:val="single" w:sz="4" w:space="0" w:color="auto"/>
              <w:right w:val="single" w:sz="4" w:space="0" w:color="auto"/>
            </w:tcBorders>
          </w:tcPr>
          <w:p w14:paraId="077C327E" w14:textId="42809063"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33EB930A" w14:textId="2BCD295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621C6D6F" w14:textId="5C472FDC"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102E39" w:rsidRPr="00095F54" w14:paraId="5FB490AA" w14:textId="779F1430" w:rsidTr="008D437C">
        <w:trPr>
          <w:trHeight w:val="501"/>
        </w:trPr>
        <w:tc>
          <w:tcPr>
            <w:tcW w:w="661" w:type="dxa"/>
            <w:shd w:val="clear" w:color="auto" w:fill="auto"/>
          </w:tcPr>
          <w:p w14:paraId="03D03ACC" w14:textId="77777777" w:rsidR="00102E39" w:rsidRPr="00C5152E"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gridSpan w:val="2"/>
            <w:tcBorders>
              <w:top w:val="single" w:sz="4" w:space="0" w:color="auto"/>
              <w:left w:val="single" w:sz="4" w:space="0" w:color="auto"/>
              <w:bottom w:val="single" w:sz="4" w:space="0" w:color="auto"/>
              <w:right w:val="single" w:sz="4" w:space="0" w:color="auto"/>
            </w:tcBorders>
          </w:tcPr>
          <w:p w14:paraId="666C64B2" w14:textId="23A5CE54" w:rsidR="00102E39" w:rsidRPr="00C5152E" w:rsidRDefault="00102E39" w:rsidP="00102E39">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160" w:type="dxa"/>
            <w:tcBorders>
              <w:top w:val="single" w:sz="4" w:space="0" w:color="auto"/>
              <w:left w:val="single" w:sz="4" w:space="0" w:color="auto"/>
              <w:bottom w:val="single" w:sz="4" w:space="0" w:color="auto"/>
              <w:right w:val="single" w:sz="4" w:space="0" w:color="auto"/>
            </w:tcBorders>
          </w:tcPr>
          <w:p w14:paraId="7484F503" w14:textId="39D821EC"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14:paraId="2BB863BC" w14:textId="3FA5E8A4"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tcPr>
          <w:p w14:paraId="5BD6EFA6" w14:textId="13859A83"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6A20351F" w14:textId="45B4DD35"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2CD65F9D" w14:textId="05A6727D" w:rsidR="00102E39" w:rsidRDefault="00102E39" w:rsidP="00102E39">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EF667F">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1BF4B" w14:textId="77777777" w:rsidR="00DD1AE0" w:rsidRDefault="00DD1AE0" w:rsidP="00936D32">
      <w:pPr>
        <w:spacing w:after="0" w:line="240" w:lineRule="auto"/>
      </w:pPr>
      <w:r>
        <w:separator/>
      </w:r>
    </w:p>
  </w:endnote>
  <w:endnote w:type="continuationSeparator" w:id="0">
    <w:p w14:paraId="252A22E1" w14:textId="77777777" w:rsidR="00DD1AE0" w:rsidRDefault="00DD1AE0"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F457A" w14:textId="77777777" w:rsidR="00DD1AE0" w:rsidRDefault="00DD1AE0" w:rsidP="00936D32">
      <w:pPr>
        <w:spacing w:after="0" w:line="240" w:lineRule="auto"/>
      </w:pPr>
      <w:r>
        <w:separator/>
      </w:r>
    </w:p>
  </w:footnote>
  <w:footnote w:type="continuationSeparator" w:id="0">
    <w:p w14:paraId="7E99BECD" w14:textId="77777777" w:rsidR="00DD1AE0" w:rsidRDefault="00DD1AE0"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0F94AB8"/>
    <w:multiLevelType w:val="multilevel"/>
    <w:tmpl w:val="877073B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810FE5"/>
    <w:multiLevelType w:val="multilevel"/>
    <w:tmpl w:val="E7CE739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8"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15:restartNumberingAfterBreak="0">
    <w:nsid w:val="21656AD1"/>
    <w:multiLevelType w:val="hybridMultilevel"/>
    <w:tmpl w:val="E4006A92"/>
    <w:lvl w:ilvl="0" w:tplc="6F92CCC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23EF3758"/>
    <w:multiLevelType w:val="multilevel"/>
    <w:tmpl w:val="877073B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2"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5"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7" w15:restartNumberingAfterBreak="0">
    <w:nsid w:val="300B5946"/>
    <w:multiLevelType w:val="multilevel"/>
    <w:tmpl w:val="1F3C8C2A"/>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9"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1"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2"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3"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24"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5"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7"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1057F1B"/>
    <w:multiLevelType w:val="multilevel"/>
    <w:tmpl w:val="D88AAF8A"/>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0"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31"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32"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33"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6E910866"/>
    <w:multiLevelType w:val="hybridMultilevel"/>
    <w:tmpl w:val="4574FDBE"/>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7"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8"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9"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0"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1" w15:restartNumberingAfterBreak="0">
    <w:nsid w:val="7E9D33AF"/>
    <w:multiLevelType w:val="multilevel"/>
    <w:tmpl w:val="0D921BA0"/>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15"/>
  </w:num>
  <w:num w:numId="4">
    <w:abstractNumId w:val="4"/>
  </w:num>
  <w:num w:numId="5">
    <w:abstractNumId w:val="2"/>
  </w:num>
  <w:num w:numId="6">
    <w:abstractNumId w:val="27"/>
  </w:num>
  <w:num w:numId="7">
    <w:abstractNumId w:val="35"/>
  </w:num>
  <w:num w:numId="8">
    <w:abstractNumId w:val="8"/>
  </w:num>
  <w:num w:numId="9">
    <w:abstractNumId w:val="40"/>
  </w:num>
  <w:num w:numId="10">
    <w:abstractNumId w:val="18"/>
  </w:num>
  <w:num w:numId="11">
    <w:abstractNumId w:val="16"/>
  </w:num>
  <w:num w:numId="12">
    <w:abstractNumId w:val="38"/>
  </w:num>
  <w:num w:numId="13">
    <w:abstractNumId w:val="36"/>
  </w:num>
  <w:num w:numId="14">
    <w:abstractNumId w:val="26"/>
  </w:num>
  <w:num w:numId="15">
    <w:abstractNumId w:val="12"/>
  </w:num>
  <w:num w:numId="16">
    <w:abstractNumId w:val="7"/>
  </w:num>
  <w:num w:numId="17">
    <w:abstractNumId w:val="22"/>
  </w:num>
  <w:num w:numId="18">
    <w:abstractNumId w:val="14"/>
  </w:num>
  <w:num w:numId="19">
    <w:abstractNumId w:val="29"/>
  </w:num>
  <w:num w:numId="20">
    <w:abstractNumId w:val="11"/>
  </w:num>
  <w:num w:numId="21">
    <w:abstractNumId w:val="39"/>
  </w:num>
  <w:num w:numId="22">
    <w:abstractNumId w:val="20"/>
  </w:num>
  <w:num w:numId="23">
    <w:abstractNumId w:val="30"/>
  </w:num>
  <w:num w:numId="24">
    <w:abstractNumId w:val="0"/>
  </w:num>
  <w:num w:numId="25">
    <w:abstractNumId w:val="21"/>
  </w:num>
  <w:num w:numId="26">
    <w:abstractNumId w:val="1"/>
  </w:num>
  <w:num w:numId="27">
    <w:abstractNumId w:val="25"/>
  </w:num>
  <w:num w:numId="28">
    <w:abstractNumId w:val="32"/>
  </w:num>
  <w:num w:numId="29">
    <w:abstractNumId w:val="24"/>
  </w:num>
  <w:num w:numId="30">
    <w:abstractNumId w:val="31"/>
  </w:num>
  <w:num w:numId="31">
    <w:abstractNumId w:val="42"/>
  </w:num>
  <w:num w:numId="32">
    <w:abstractNumId w:val="19"/>
  </w:num>
  <w:num w:numId="33">
    <w:abstractNumId w:val="3"/>
  </w:num>
  <w:num w:numId="34">
    <w:abstractNumId w:val="28"/>
  </w:num>
  <w:num w:numId="35">
    <w:abstractNumId w:val="33"/>
  </w:num>
  <w:num w:numId="36">
    <w:abstractNumId w:val="23"/>
  </w:num>
  <w:num w:numId="37">
    <w:abstractNumId w:val="37"/>
  </w:num>
  <w:num w:numId="38">
    <w:abstractNumId w:val="17"/>
  </w:num>
  <w:num w:numId="39">
    <w:abstractNumId w:val="6"/>
  </w:num>
  <w:num w:numId="40">
    <w:abstractNumId w:val="5"/>
  </w:num>
  <w:num w:numId="41">
    <w:abstractNumId w:val="10"/>
  </w:num>
  <w:num w:numId="42">
    <w:abstractNumId w:val="41"/>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0E7A"/>
    <w:rsid w:val="000312AC"/>
    <w:rsid w:val="00033130"/>
    <w:rsid w:val="00033218"/>
    <w:rsid w:val="000749A9"/>
    <w:rsid w:val="000939E1"/>
    <w:rsid w:val="000A27B3"/>
    <w:rsid w:val="000B462C"/>
    <w:rsid w:val="000C75B8"/>
    <w:rsid w:val="000D41AD"/>
    <w:rsid w:val="000D73DE"/>
    <w:rsid w:val="000E6A72"/>
    <w:rsid w:val="00102E39"/>
    <w:rsid w:val="00107ED2"/>
    <w:rsid w:val="00110681"/>
    <w:rsid w:val="00113554"/>
    <w:rsid w:val="0013288A"/>
    <w:rsid w:val="0014121B"/>
    <w:rsid w:val="00151BD8"/>
    <w:rsid w:val="00157A8B"/>
    <w:rsid w:val="0016275B"/>
    <w:rsid w:val="001657AD"/>
    <w:rsid w:val="001731E7"/>
    <w:rsid w:val="00194092"/>
    <w:rsid w:val="001B07C5"/>
    <w:rsid w:val="001B563C"/>
    <w:rsid w:val="001B5AB5"/>
    <w:rsid w:val="001E2608"/>
    <w:rsid w:val="001E4BD3"/>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2D5292"/>
    <w:rsid w:val="002F5280"/>
    <w:rsid w:val="00300905"/>
    <w:rsid w:val="003115CB"/>
    <w:rsid w:val="003159EC"/>
    <w:rsid w:val="00321B01"/>
    <w:rsid w:val="0032431C"/>
    <w:rsid w:val="0033571E"/>
    <w:rsid w:val="00350566"/>
    <w:rsid w:val="00351DC5"/>
    <w:rsid w:val="00352944"/>
    <w:rsid w:val="003650A2"/>
    <w:rsid w:val="003671DB"/>
    <w:rsid w:val="0037421F"/>
    <w:rsid w:val="00375BE4"/>
    <w:rsid w:val="00390D06"/>
    <w:rsid w:val="00391C21"/>
    <w:rsid w:val="00393129"/>
    <w:rsid w:val="003939FA"/>
    <w:rsid w:val="0039621A"/>
    <w:rsid w:val="003A4F9E"/>
    <w:rsid w:val="003A795C"/>
    <w:rsid w:val="003B3A9C"/>
    <w:rsid w:val="003D0A33"/>
    <w:rsid w:val="003D2DE8"/>
    <w:rsid w:val="003D4F56"/>
    <w:rsid w:val="003E1958"/>
    <w:rsid w:val="003F1FA3"/>
    <w:rsid w:val="004112B5"/>
    <w:rsid w:val="0041212F"/>
    <w:rsid w:val="004326AF"/>
    <w:rsid w:val="004375B3"/>
    <w:rsid w:val="00440990"/>
    <w:rsid w:val="004452C1"/>
    <w:rsid w:val="00453544"/>
    <w:rsid w:val="00463EBA"/>
    <w:rsid w:val="004663BE"/>
    <w:rsid w:val="004845F5"/>
    <w:rsid w:val="00487E80"/>
    <w:rsid w:val="00495406"/>
    <w:rsid w:val="004A5332"/>
    <w:rsid w:val="004B1780"/>
    <w:rsid w:val="004B2874"/>
    <w:rsid w:val="004C71DF"/>
    <w:rsid w:val="004D1037"/>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60A3C"/>
    <w:rsid w:val="00875918"/>
    <w:rsid w:val="00884377"/>
    <w:rsid w:val="00884B0A"/>
    <w:rsid w:val="00884FA7"/>
    <w:rsid w:val="00892B46"/>
    <w:rsid w:val="008A0F20"/>
    <w:rsid w:val="008B1833"/>
    <w:rsid w:val="008B330F"/>
    <w:rsid w:val="008B7ABE"/>
    <w:rsid w:val="008C4356"/>
    <w:rsid w:val="008C55D9"/>
    <w:rsid w:val="008D355F"/>
    <w:rsid w:val="008D437C"/>
    <w:rsid w:val="008D75C7"/>
    <w:rsid w:val="008E14EB"/>
    <w:rsid w:val="008E6154"/>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039A3"/>
    <w:rsid w:val="00B25811"/>
    <w:rsid w:val="00B47334"/>
    <w:rsid w:val="00B507DD"/>
    <w:rsid w:val="00B75135"/>
    <w:rsid w:val="00B93CF5"/>
    <w:rsid w:val="00BB1389"/>
    <w:rsid w:val="00BB36FB"/>
    <w:rsid w:val="00BC1B25"/>
    <w:rsid w:val="00BD12AA"/>
    <w:rsid w:val="00BD589D"/>
    <w:rsid w:val="00BD7BB0"/>
    <w:rsid w:val="00BE306F"/>
    <w:rsid w:val="00BE556E"/>
    <w:rsid w:val="00C110FD"/>
    <w:rsid w:val="00C11A41"/>
    <w:rsid w:val="00C12D18"/>
    <w:rsid w:val="00C176E5"/>
    <w:rsid w:val="00C206D8"/>
    <w:rsid w:val="00C219A9"/>
    <w:rsid w:val="00C2453B"/>
    <w:rsid w:val="00C31F85"/>
    <w:rsid w:val="00C37161"/>
    <w:rsid w:val="00C42A39"/>
    <w:rsid w:val="00C47D79"/>
    <w:rsid w:val="00C61CE2"/>
    <w:rsid w:val="00C83F78"/>
    <w:rsid w:val="00C95826"/>
    <w:rsid w:val="00CA41A2"/>
    <w:rsid w:val="00CA6C95"/>
    <w:rsid w:val="00CA76EE"/>
    <w:rsid w:val="00CB03AB"/>
    <w:rsid w:val="00CB4DA8"/>
    <w:rsid w:val="00CB6393"/>
    <w:rsid w:val="00CD6628"/>
    <w:rsid w:val="00CF481A"/>
    <w:rsid w:val="00D219A9"/>
    <w:rsid w:val="00D27881"/>
    <w:rsid w:val="00D313A8"/>
    <w:rsid w:val="00D50403"/>
    <w:rsid w:val="00D61079"/>
    <w:rsid w:val="00D62489"/>
    <w:rsid w:val="00D67DCC"/>
    <w:rsid w:val="00D80FFA"/>
    <w:rsid w:val="00D81329"/>
    <w:rsid w:val="00DA2EAB"/>
    <w:rsid w:val="00DA5FBB"/>
    <w:rsid w:val="00DB29FF"/>
    <w:rsid w:val="00DB4FC9"/>
    <w:rsid w:val="00DB644E"/>
    <w:rsid w:val="00DC31FD"/>
    <w:rsid w:val="00DD1AE0"/>
    <w:rsid w:val="00DF1BFF"/>
    <w:rsid w:val="00DF4AAE"/>
    <w:rsid w:val="00E073F5"/>
    <w:rsid w:val="00E10E50"/>
    <w:rsid w:val="00E142B6"/>
    <w:rsid w:val="00E16296"/>
    <w:rsid w:val="00E417A4"/>
    <w:rsid w:val="00E60100"/>
    <w:rsid w:val="00E70E3B"/>
    <w:rsid w:val="00E84D0D"/>
    <w:rsid w:val="00E875FF"/>
    <w:rsid w:val="00EA002A"/>
    <w:rsid w:val="00EA228A"/>
    <w:rsid w:val="00EA6185"/>
    <w:rsid w:val="00EB341B"/>
    <w:rsid w:val="00EC201A"/>
    <w:rsid w:val="00EC2380"/>
    <w:rsid w:val="00ED7776"/>
    <w:rsid w:val="00EE0DC4"/>
    <w:rsid w:val="00EE5E8B"/>
    <w:rsid w:val="00EF667F"/>
    <w:rsid w:val="00F01264"/>
    <w:rsid w:val="00F035F3"/>
    <w:rsid w:val="00F0785E"/>
    <w:rsid w:val="00F10C85"/>
    <w:rsid w:val="00F15D34"/>
    <w:rsid w:val="00F35E70"/>
    <w:rsid w:val="00F50EBF"/>
    <w:rsid w:val="00F5499B"/>
    <w:rsid w:val="00F616EB"/>
    <w:rsid w:val="00F71E90"/>
    <w:rsid w:val="00F7387E"/>
    <w:rsid w:val="00F853AA"/>
    <w:rsid w:val="00FA20B4"/>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34939-FE12-41F9-A3BF-CA711090B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27070</Words>
  <Characters>15430</Characters>
  <Application>Microsoft Office Word</Application>
  <DocSecurity>0</DocSecurity>
  <Lines>128</Lines>
  <Paragraphs>84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42</cp:revision>
  <cp:lastPrinted>2026-02-10T08:13:00Z</cp:lastPrinted>
  <dcterms:created xsi:type="dcterms:W3CDTF">2025-03-14T07:11:00Z</dcterms:created>
  <dcterms:modified xsi:type="dcterms:W3CDTF">2026-02-10T08:32:00Z</dcterms:modified>
</cp:coreProperties>
</file>